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color w:val="auto"/>
          <w:szCs w:val="22"/>
        </w:rPr>
      </w:pPr>
    </w:p>
    <w:p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color w:val="auto"/>
          <w:szCs w:val="22"/>
        </w:rPr>
      </w:pPr>
      <w:bookmarkStart w:id="0" w:name="_GoBack"/>
      <w:bookmarkEnd w:id="0"/>
    </w:p>
    <w:p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i/>
          <w:color w:val="auto"/>
          <w:szCs w:val="22"/>
        </w:rPr>
      </w:pPr>
      <w:r w:rsidRPr="00FD1375">
        <w:rPr>
          <w:rFonts w:asciiTheme="minorHAnsi" w:eastAsiaTheme="minorHAnsi" w:hAnsiTheme="minorHAnsi" w:cstheme="minorBidi"/>
          <w:b/>
          <w:color w:val="auto"/>
          <w:szCs w:val="22"/>
        </w:rPr>
        <w:t xml:space="preserve">Early Field JOURNAL PROMPT #5         </w:t>
      </w:r>
      <w:r w:rsidR="002026B6">
        <w:rPr>
          <w:rFonts w:asciiTheme="minorHAnsi" w:eastAsiaTheme="minorHAnsi" w:hAnsiTheme="minorHAnsi" w:cstheme="minorBidi"/>
          <w:b/>
          <w:color w:val="auto"/>
          <w:szCs w:val="22"/>
        </w:rPr>
        <w:t xml:space="preserve">                Planning and Preparation</w:t>
      </w:r>
      <w:r w:rsidRPr="00FD1375">
        <w:rPr>
          <w:rFonts w:asciiTheme="minorHAnsi" w:eastAsiaTheme="minorHAnsi" w:hAnsiTheme="minorHAnsi" w:cstheme="minorBidi"/>
          <w:b/>
          <w:i/>
          <w:color w:val="auto"/>
          <w:szCs w:val="22"/>
        </w:rPr>
        <w:tab/>
      </w:r>
      <w:r w:rsidRPr="00FD1375">
        <w:rPr>
          <w:rFonts w:asciiTheme="minorHAnsi" w:eastAsiaTheme="minorHAnsi" w:hAnsiTheme="minorHAnsi" w:cstheme="minorBidi"/>
          <w:b/>
          <w:i/>
          <w:color w:val="auto"/>
          <w:szCs w:val="22"/>
        </w:rPr>
        <w:tab/>
      </w:r>
      <w:r w:rsidRPr="00FD1375">
        <w:rPr>
          <w:rFonts w:asciiTheme="minorHAnsi" w:eastAsiaTheme="minorHAnsi" w:hAnsiTheme="minorHAnsi" w:cstheme="minorBidi"/>
          <w:b/>
          <w:i/>
          <w:color w:val="auto"/>
          <w:szCs w:val="22"/>
        </w:rPr>
        <w:tab/>
      </w: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color w:val="auto"/>
          <w:szCs w:val="22"/>
        </w:rPr>
      </w:pPr>
      <w:r w:rsidRPr="00FD1375">
        <w:rPr>
          <w:rFonts w:asciiTheme="minorHAnsi" w:eastAsiaTheme="minorHAnsi" w:hAnsiTheme="minorHAnsi" w:cstheme="minorBidi"/>
          <w:b/>
          <w:i/>
          <w:color w:val="auto"/>
          <w:szCs w:val="22"/>
        </w:rPr>
        <w:tab/>
      </w:r>
      <w:r w:rsidRPr="00FD1375">
        <w:rPr>
          <w:rFonts w:asciiTheme="minorHAnsi" w:eastAsiaTheme="minorHAnsi" w:hAnsiTheme="minorHAnsi" w:cstheme="minorBidi"/>
          <w:b/>
          <w:i/>
          <w:color w:val="auto"/>
          <w:szCs w:val="22"/>
        </w:rPr>
        <w:tab/>
      </w:r>
    </w:p>
    <w:p w:rsidR="00170125" w:rsidRDefault="00170125" w:rsidP="00170125">
      <w:pPr>
        <w:jc w:val="right"/>
        <w:rPr>
          <w:rFonts w:ascii="Times New Roman" w:hAnsi="Times New Roman"/>
          <w:color w:val="auto"/>
          <w:szCs w:val="18"/>
        </w:rPr>
      </w:pPr>
    </w:p>
    <w:p w:rsidR="00FD1375" w:rsidRDefault="00FD1375" w:rsidP="00170125">
      <w:pPr>
        <w:jc w:val="right"/>
        <w:rPr>
          <w:rFonts w:ascii="Times New Roman" w:hAnsi="Times New Roman"/>
          <w:color w:val="auto"/>
          <w:szCs w:val="18"/>
        </w:rPr>
      </w:pPr>
    </w:p>
    <w:p w:rsidR="00FD1375" w:rsidRDefault="00FD1375" w:rsidP="00170125">
      <w:pPr>
        <w:jc w:val="right"/>
        <w:rPr>
          <w:rFonts w:ascii="Times New Roman" w:hAnsi="Times New Roman"/>
          <w:color w:val="auto"/>
          <w:szCs w:val="18"/>
        </w:rPr>
      </w:pPr>
    </w:p>
    <w:p w:rsidR="00FD1375" w:rsidRPr="0047767D" w:rsidRDefault="00FD1375" w:rsidP="00170125">
      <w:pPr>
        <w:jc w:val="right"/>
        <w:rPr>
          <w:rFonts w:ascii="Times New Roman" w:hAnsi="Times New Roman"/>
          <w:color w:val="auto"/>
          <w:szCs w:val="18"/>
        </w:rPr>
      </w:pPr>
    </w:p>
    <w:tbl>
      <w:tblPr>
        <w:tblStyle w:val="TableGrid1"/>
        <w:tblpPr w:leftFromText="180" w:rightFromText="180" w:vertAnchor="page" w:horzAnchor="margin" w:tblpY="2732"/>
        <w:tblW w:w="0" w:type="auto"/>
        <w:tblLook w:val="04A0" w:firstRow="1" w:lastRow="0" w:firstColumn="1" w:lastColumn="0" w:noHBand="0" w:noVBand="1"/>
      </w:tblPr>
      <w:tblGrid>
        <w:gridCol w:w="4974"/>
        <w:gridCol w:w="5569"/>
      </w:tblGrid>
      <w:tr w:rsidR="00FD1375" w:rsidRPr="00FD1375" w:rsidTr="00FD1375">
        <w:trPr>
          <w:trHeight w:val="1007"/>
        </w:trPr>
        <w:tc>
          <w:tcPr>
            <w:tcW w:w="4974"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Name: </w:t>
            </w:r>
          </w:p>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Date: </w:t>
            </w:r>
          </w:p>
          <w:p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5568"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Cooperating Teacher: </w:t>
            </w:r>
          </w:p>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School Site:</w:t>
            </w:r>
          </w:p>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Grade Level: </w:t>
            </w:r>
          </w:p>
          <w:p w:rsidR="00FD1375" w:rsidRPr="00FD1375" w:rsidRDefault="00FD1375" w:rsidP="00FD1375">
            <w:pPr>
              <w:tabs>
                <w:tab w:val="clear" w:pos="7200"/>
                <w:tab w:val="clear" w:pos="7920"/>
                <w:tab w:val="clear" w:pos="10800"/>
              </w:tabs>
              <w:rPr>
                <w:rFonts w:asciiTheme="minorHAnsi" w:hAnsiTheme="minorHAnsi"/>
                <w:color w:val="auto"/>
                <w:szCs w:val="22"/>
              </w:rPr>
            </w:pPr>
          </w:p>
          <w:p w:rsidR="00FD1375" w:rsidRPr="00FD1375" w:rsidRDefault="00FD1375" w:rsidP="00FD1375">
            <w:pPr>
              <w:tabs>
                <w:tab w:val="clear" w:pos="7200"/>
                <w:tab w:val="clear" w:pos="7920"/>
                <w:tab w:val="clear" w:pos="10800"/>
              </w:tabs>
              <w:rPr>
                <w:rFonts w:asciiTheme="minorHAnsi" w:hAnsiTheme="minorHAnsi"/>
                <w:color w:val="auto"/>
                <w:szCs w:val="22"/>
              </w:rPr>
            </w:pPr>
          </w:p>
        </w:tc>
      </w:tr>
      <w:tr w:rsidR="00FD1375" w:rsidRPr="00FD1375" w:rsidTr="00FD1375">
        <w:trPr>
          <w:trHeight w:val="372"/>
        </w:trPr>
        <w:tc>
          <w:tcPr>
            <w:tcW w:w="10543" w:type="dxa"/>
            <w:gridSpan w:val="2"/>
          </w:tcPr>
          <w:p w:rsidR="00FD1375" w:rsidRPr="00FD1375" w:rsidRDefault="00FD1375" w:rsidP="00FD1375">
            <w:pPr>
              <w:tabs>
                <w:tab w:val="clear" w:pos="7200"/>
                <w:tab w:val="clear" w:pos="7920"/>
                <w:tab w:val="clear" w:pos="10800"/>
              </w:tabs>
              <w:rPr>
                <w:rFonts w:asciiTheme="minorHAnsi" w:hAnsiTheme="minorHAnsi"/>
                <w:i/>
                <w:color w:val="auto"/>
                <w:szCs w:val="22"/>
              </w:rPr>
            </w:pPr>
            <w:r w:rsidRPr="00FD1375">
              <w:rPr>
                <w:rFonts w:asciiTheme="minorHAnsi" w:hAnsiTheme="minorHAnsi"/>
                <w:color w:val="auto"/>
                <w:szCs w:val="22"/>
              </w:rPr>
              <w:t>Danielson Framework Component: 1c Setting Instructional Outcomes</w:t>
            </w:r>
          </w:p>
        </w:tc>
      </w:tr>
      <w:tr w:rsidR="00FD1375" w:rsidRPr="00FD1375" w:rsidTr="00FD1375">
        <w:trPr>
          <w:trHeight w:val="341"/>
        </w:trPr>
        <w:tc>
          <w:tcPr>
            <w:tcW w:w="10543" w:type="dxa"/>
            <w:gridSpan w:val="2"/>
          </w:tcPr>
          <w:p w:rsidR="00FD1375" w:rsidRPr="00FD1375" w:rsidRDefault="00FD1375" w:rsidP="00FD1375">
            <w:pPr>
              <w:tabs>
                <w:tab w:val="clear" w:pos="7200"/>
                <w:tab w:val="clear" w:pos="7920"/>
                <w:tab w:val="clear" w:pos="10800"/>
              </w:tabs>
              <w:rPr>
                <w:rFonts w:asciiTheme="minorHAnsi" w:hAnsiTheme="minorHAnsi"/>
                <w:i/>
                <w:color w:val="auto"/>
                <w:szCs w:val="22"/>
              </w:rPr>
            </w:pPr>
            <w:r w:rsidRPr="00FD1375">
              <w:rPr>
                <w:rFonts w:asciiTheme="minorHAnsi" w:hAnsiTheme="minorHAnsi"/>
                <w:color w:val="auto"/>
                <w:szCs w:val="22"/>
              </w:rPr>
              <w:t>Danielson Framework Component: 1e Designing Coherent Instruction</w:t>
            </w:r>
          </w:p>
        </w:tc>
      </w:tr>
      <w:tr w:rsidR="00FD1375" w:rsidRPr="00FD1375" w:rsidTr="00FD1375">
        <w:trPr>
          <w:trHeight w:val="372"/>
        </w:trPr>
        <w:tc>
          <w:tcPr>
            <w:tcW w:w="10543" w:type="dxa"/>
            <w:gridSpan w:val="2"/>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Danielson Framework Component: 1f  Designing Student Assessments</w:t>
            </w:r>
          </w:p>
        </w:tc>
      </w:tr>
    </w:tbl>
    <w:p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u w:val="single"/>
        </w:rPr>
        <w:t>Introduction to Journal Topic</w:t>
      </w:r>
      <w:r w:rsidRPr="00FD1375">
        <w:rPr>
          <w:rFonts w:asciiTheme="minorHAnsi" w:eastAsiaTheme="minorHAnsi" w:hAnsiTheme="minorHAnsi" w:cstheme="minorBidi"/>
          <w:color w:val="auto"/>
          <w:szCs w:val="22"/>
        </w:rPr>
        <w:t xml:space="preserve">: </w:t>
      </w:r>
    </w:p>
    <w:p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rPr>
        <w:t>The Danielson Framework requires teachers to set instructional outcomes that address the needs of diverse learners (1c). The teacher must design coherent instruction that includes organized materials, relevant learning activities, and various teaching strategies for diverse learners (1e).  A teacher needs to design student assessments that correlate with the instructional design (1f). In your placement, these are important areas to address in order to effectively plan and prepare for instruction.</w:t>
      </w:r>
    </w:p>
    <w:p w:rsid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u w:val="single"/>
        </w:rPr>
        <w:t>Required Elements</w:t>
      </w:r>
      <w:r w:rsidRPr="00FD1375">
        <w:rPr>
          <w:rFonts w:asciiTheme="minorHAnsi" w:eastAsiaTheme="minorHAnsi" w:hAnsiTheme="minorHAnsi" w:cstheme="minorBidi"/>
          <w:color w:val="auto"/>
          <w:szCs w:val="22"/>
        </w:rPr>
        <w:t xml:space="preserve">: </w:t>
      </w: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rPr>
        <w:t>In this journal, you must address all three of the related indicators. Respond to the questions below. You may use a lesson you have taught to guide your reflection.</w:t>
      </w: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i/>
          <w:color w:val="auto"/>
          <w:szCs w:val="22"/>
        </w:rPr>
      </w:pPr>
      <w:r w:rsidRPr="00FD1375">
        <w:rPr>
          <w:rFonts w:asciiTheme="minorHAnsi" w:eastAsiaTheme="minorHAnsi" w:hAnsiTheme="minorHAnsi" w:cstheme="minorBidi"/>
          <w:i/>
          <w:color w:val="auto"/>
          <w:szCs w:val="22"/>
        </w:rPr>
        <w:t xml:space="preserve">1c. </w:t>
      </w:r>
      <w:proofErr w:type="gramStart"/>
      <w:r w:rsidRPr="00FD1375">
        <w:rPr>
          <w:rFonts w:asciiTheme="minorHAnsi" w:eastAsiaTheme="minorHAnsi" w:hAnsiTheme="minorHAnsi" w:cstheme="minorBidi"/>
          <w:i/>
          <w:color w:val="auto"/>
          <w:szCs w:val="22"/>
        </w:rPr>
        <w:t>How</w:t>
      </w:r>
      <w:proofErr w:type="gramEnd"/>
      <w:r w:rsidRPr="00FD1375">
        <w:rPr>
          <w:rFonts w:asciiTheme="minorHAnsi" w:eastAsiaTheme="minorHAnsi" w:hAnsiTheme="minorHAnsi" w:cstheme="minorBidi"/>
          <w:i/>
          <w:color w:val="auto"/>
          <w:szCs w:val="22"/>
        </w:rPr>
        <w:t xml:space="preserve"> could/did you modify an original lesson plan to meet the needs of various learners?    </w:t>
      </w: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i/>
          <w:color w:val="auto"/>
          <w:szCs w:val="22"/>
        </w:rPr>
      </w:pPr>
      <w:r w:rsidRPr="00FD1375">
        <w:rPr>
          <w:rFonts w:asciiTheme="minorHAnsi" w:eastAsiaTheme="minorHAnsi" w:hAnsiTheme="minorHAnsi" w:cstheme="minorBidi"/>
          <w:i/>
          <w:color w:val="auto"/>
          <w:szCs w:val="22"/>
        </w:rPr>
        <w:t>1e. Reflect upon the learning strategies you have seen implemented in your placement. Determine if the learning activity engaged all students at a high level. How do you know?</w:t>
      </w: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i/>
          <w:color w:val="auto"/>
          <w:szCs w:val="22"/>
        </w:rPr>
      </w:pPr>
      <w:r w:rsidRPr="00FD1375">
        <w:rPr>
          <w:rFonts w:asciiTheme="minorHAnsi" w:eastAsiaTheme="minorHAnsi" w:hAnsiTheme="minorHAnsi" w:cstheme="minorBidi"/>
          <w:i/>
          <w:color w:val="auto"/>
          <w:szCs w:val="22"/>
        </w:rPr>
        <w:t xml:space="preserve">1f. </w:t>
      </w:r>
      <w:proofErr w:type="gramStart"/>
      <w:r w:rsidRPr="00FD1375">
        <w:rPr>
          <w:rFonts w:asciiTheme="minorHAnsi" w:eastAsiaTheme="minorHAnsi" w:hAnsiTheme="minorHAnsi" w:cstheme="minorBidi"/>
          <w:i/>
          <w:color w:val="auto"/>
          <w:szCs w:val="22"/>
        </w:rPr>
        <w:t>What</w:t>
      </w:r>
      <w:proofErr w:type="gramEnd"/>
      <w:r w:rsidRPr="00FD1375">
        <w:rPr>
          <w:rFonts w:asciiTheme="minorHAnsi" w:eastAsiaTheme="minorHAnsi" w:hAnsiTheme="minorHAnsi" w:cstheme="minorBidi"/>
          <w:i/>
          <w:color w:val="auto"/>
          <w:szCs w:val="22"/>
        </w:rPr>
        <w:t xml:space="preserve"> formal and informal assessments have you seen or successfully implemented to determine student understanding?</w:t>
      </w: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u w:val="single"/>
        </w:rPr>
      </w:pP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u w:val="single"/>
        </w:rPr>
      </w:pP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u w:val="single"/>
        </w:rPr>
      </w:pP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u w:val="single"/>
        </w:rPr>
      </w:pPr>
    </w:p>
    <w:p w:rsidR="00FD1375" w:rsidRPr="00FD1375" w:rsidRDefault="00FD1375" w:rsidP="00FD1375">
      <w:pPr>
        <w:tabs>
          <w:tab w:val="clear" w:pos="7200"/>
          <w:tab w:val="clear" w:pos="7920"/>
          <w:tab w:val="clear" w:pos="10800"/>
        </w:tabs>
        <w:spacing w:after="200" w:line="276" w:lineRule="auto"/>
        <w:jc w:val="right"/>
        <w:rPr>
          <w:rFonts w:asciiTheme="minorHAnsi" w:eastAsiaTheme="minorHAnsi" w:hAnsiTheme="minorHAnsi" w:cstheme="minorBidi"/>
          <w:color w:val="auto"/>
          <w:szCs w:val="22"/>
          <w:u w:val="single"/>
        </w:rPr>
      </w:pP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u w:val="single"/>
        </w:rPr>
      </w:pP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i/>
          <w:color w:val="auto"/>
          <w:szCs w:val="22"/>
        </w:rPr>
      </w:pPr>
      <w:r w:rsidRPr="00FD1375">
        <w:rPr>
          <w:rFonts w:asciiTheme="minorHAnsi" w:eastAsiaTheme="minorHAnsi" w:hAnsiTheme="minorHAnsi" w:cstheme="minorBidi"/>
          <w:color w:val="auto"/>
          <w:szCs w:val="22"/>
          <w:u w:val="single"/>
        </w:rPr>
        <w:t>Evaluation Rubric</w:t>
      </w:r>
      <w:r w:rsidRPr="00FD1375">
        <w:rPr>
          <w:rFonts w:asciiTheme="minorHAnsi" w:eastAsiaTheme="minorHAnsi" w:hAnsiTheme="minorHAnsi" w:cstheme="minorBidi"/>
          <w:color w:val="auto"/>
          <w:szCs w:val="22"/>
        </w:rPr>
        <w:t>:</w:t>
      </w:r>
    </w:p>
    <w:tbl>
      <w:tblPr>
        <w:tblStyle w:val="TableGrid1"/>
        <w:tblW w:w="0" w:type="auto"/>
        <w:tblLook w:val="04A0" w:firstRow="1" w:lastRow="0" w:firstColumn="1" w:lastColumn="0" w:noHBand="0" w:noVBand="1"/>
      </w:tblPr>
      <w:tblGrid>
        <w:gridCol w:w="3170"/>
        <w:gridCol w:w="2531"/>
        <w:gridCol w:w="2531"/>
        <w:gridCol w:w="2531"/>
      </w:tblGrid>
      <w:tr w:rsidR="00FD1375" w:rsidRPr="00FD1375" w:rsidTr="00FD1375">
        <w:trPr>
          <w:trHeight w:val="280"/>
        </w:trPr>
        <w:tc>
          <w:tcPr>
            <w:tcW w:w="3170" w:type="dxa"/>
          </w:tcPr>
          <w:p w:rsidR="00FD1375" w:rsidRPr="00FD1375" w:rsidRDefault="00FD1375" w:rsidP="00FD1375">
            <w:pPr>
              <w:tabs>
                <w:tab w:val="clear" w:pos="7200"/>
                <w:tab w:val="clear" w:pos="7920"/>
                <w:tab w:val="clear" w:pos="10800"/>
              </w:tabs>
              <w:rPr>
                <w:rFonts w:asciiTheme="minorHAnsi" w:hAnsiTheme="minorHAnsi"/>
                <w:b/>
                <w:color w:val="auto"/>
                <w:szCs w:val="22"/>
              </w:rPr>
            </w:pPr>
            <w:r w:rsidRPr="00FD1375">
              <w:rPr>
                <w:rFonts w:asciiTheme="minorHAnsi" w:hAnsiTheme="minorHAnsi"/>
                <w:b/>
                <w:color w:val="auto"/>
                <w:szCs w:val="22"/>
              </w:rPr>
              <w:t>CATEGORY</w:t>
            </w:r>
          </w:p>
        </w:tc>
        <w:tc>
          <w:tcPr>
            <w:tcW w:w="2531" w:type="dxa"/>
          </w:tcPr>
          <w:p w:rsidR="00FD1375" w:rsidRPr="00FD1375" w:rsidRDefault="00FD1375" w:rsidP="00FD1375">
            <w:pPr>
              <w:tabs>
                <w:tab w:val="clear" w:pos="7200"/>
                <w:tab w:val="clear" w:pos="7920"/>
                <w:tab w:val="clear" w:pos="10800"/>
              </w:tabs>
              <w:jc w:val="center"/>
              <w:rPr>
                <w:rFonts w:asciiTheme="minorHAnsi" w:hAnsiTheme="minorHAnsi"/>
                <w:b/>
                <w:color w:val="auto"/>
                <w:szCs w:val="22"/>
              </w:rPr>
            </w:pPr>
            <w:r w:rsidRPr="00FD1375">
              <w:rPr>
                <w:rFonts w:asciiTheme="minorHAnsi" w:hAnsiTheme="minorHAnsi"/>
                <w:b/>
                <w:color w:val="auto"/>
                <w:szCs w:val="22"/>
              </w:rPr>
              <w:t>2 POINTS</w:t>
            </w:r>
          </w:p>
        </w:tc>
        <w:tc>
          <w:tcPr>
            <w:tcW w:w="2531" w:type="dxa"/>
          </w:tcPr>
          <w:p w:rsidR="00FD1375" w:rsidRPr="00FD1375" w:rsidRDefault="00FD1375" w:rsidP="00FD1375">
            <w:pPr>
              <w:tabs>
                <w:tab w:val="clear" w:pos="7200"/>
                <w:tab w:val="clear" w:pos="7920"/>
                <w:tab w:val="clear" w:pos="10800"/>
              </w:tabs>
              <w:jc w:val="center"/>
              <w:rPr>
                <w:rFonts w:asciiTheme="minorHAnsi" w:hAnsiTheme="minorHAnsi"/>
                <w:b/>
                <w:color w:val="auto"/>
                <w:szCs w:val="22"/>
              </w:rPr>
            </w:pPr>
            <w:r w:rsidRPr="00FD1375">
              <w:rPr>
                <w:rFonts w:asciiTheme="minorHAnsi" w:hAnsiTheme="minorHAnsi"/>
                <w:b/>
                <w:color w:val="auto"/>
                <w:szCs w:val="22"/>
              </w:rPr>
              <w:t>1 POINT</w:t>
            </w:r>
          </w:p>
        </w:tc>
        <w:tc>
          <w:tcPr>
            <w:tcW w:w="2531" w:type="dxa"/>
          </w:tcPr>
          <w:p w:rsidR="00FD1375" w:rsidRPr="00FD1375" w:rsidRDefault="00FD1375" w:rsidP="00FD1375">
            <w:pPr>
              <w:tabs>
                <w:tab w:val="clear" w:pos="7200"/>
                <w:tab w:val="clear" w:pos="7920"/>
                <w:tab w:val="clear" w:pos="10800"/>
              </w:tabs>
              <w:jc w:val="center"/>
              <w:rPr>
                <w:rFonts w:asciiTheme="minorHAnsi" w:hAnsiTheme="minorHAnsi"/>
                <w:b/>
                <w:color w:val="auto"/>
                <w:szCs w:val="22"/>
              </w:rPr>
            </w:pPr>
            <w:r w:rsidRPr="00FD1375">
              <w:rPr>
                <w:rFonts w:asciiTheme="minorHAnsi" w:hAnsiTheme="minorHAnsi"/>
                <w:b/>
                <w:color w:val="auto"/>
                <w:szCs w:val="22"/>
              </w:rPr>
              <w:t>0 POINTS</w:t>
            </w:r>
          </w:p>
        </w:tc>
      </w:tr>
      <w:tr w:rsidR="00FD1375" w:rsidRPr="00FD1375" w:rsidTr="00FD1375">
        <w:trPr>
          <w:trHeight w:val="1651"/>
        </w:trPr>
        <w:tc>
          <w:tcPr>
            <w:tcW w:w="3170"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Required Elements</w:t>
            </w:r>
          </w:p>
          <w:p w:rsidR="00FD1375" w:rsidRPr="00FD1375" w:rsidRDefault="00FD1375" w:rsidP="00FD1375">
            <w:pPr>
              <w:tabs>
                <w:tab w:val="clear" w:pos="7200"/>
                <w:tab w:val="clear" w:pos="7920"/>
                <w:tab w:val="clear" w:pos="10800"/>
              </w:tabs>
              <w:rPr>
                <w:rFonts w:asciiTheme="minorHAnsi" w:hAnsiTheme="minorHAnsi"/>
                <w:color w:val="auto"/>
                <w:szCs w:val="22"/>
              </w:rPr>
            </w:pPr>
          </w:p>
          <w:p w:rsidR="00FD1375" w:rsidRPr="00FD1375" w:rsidRDefault="00FD1375" w:rsidP="00FD1375">
            <w:pPr>
              <w:tabs>
                <w:tab w:val="clear" w:pos="7200"/>
                <w:tab w:val="clear" w:pos="7920"/>
                <w:tab w:val="clear" w:pos="10800"/>
              </w:tabs>
              <w:rPr>
                <w:rFonts w:asciiTheme="minorHAnsi" w:hAnsiTheme="minorHAnsi"/>
                <w:color w:val="auto"/>
                <w:szCs w:val="22"/>
              </w:rPr>
            </w:pPr>
          </w:p>
          <w:p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Addresses all three (3) of the selected components from the Danielson Framework with equal attention to both </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 xml:space="preserve">Addresses two (2) of the three (3) selected components from the Danielson Framework with limited attention to one of them </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Addresses only one (1) component or does not address the Danielson Framework</w:t>
            </w:r>
          </w:p>
        </w:tc>
      </w:tr>
      <w:tr w:rsidR="00FD1375" w:rsidRPr="00FD1375" w:rsidTr="00FD1375">
        <w:trPr>
          <w:trHeight w:val="1105"/>
        </w:trPr>
        <w:tc>
          <w:tcPr>
            <w:tcW w:w="3170"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Evidence (Support) from Field Placement Experiences</w:t>
            </w:r>
          </w:p>
          <w:p w:rsidR="00FD1375" w:rsidRPr="00FD1375" w:rsidRDefault="00FD1375" w:rsidP="00FD1375">
            <w:pPr>
              <w:tabs>
                <w:tab w:val="clear" w:pos="7200"/>
                <w:tab w:val="clear" w:pos="7920"/>
                <w:tab w:val="clear" w:pos="10800"/>
              </w:tabs>
              <w:rPr>
                <w:rFonts w:asciiTheme="minorHAnsi" w:hAnsiTheme="minorHAnsi"/>
                <w:color w:val="auto"/>
                <w:szCs w:val="22"/>
              </w:rPr>
            </w:pPr>
          </w:p>
          <w:p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Provides detailed, specific evidence from field placement classroom</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Makes minimal or incomplete references to field placement classroom</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Makes no reference to field placement classroom</w:t>
            </w:r>
          </w:p>
        </w:tc>
      </w:tr>
      <w:tr w:rsidR="00FD1375" w:rsidRPr="00FD1375" w:rsidTr="00FD1375">
        <w:trPr>
          <w:trHeight w:val="1651"/>
        </w:trPr>
        <w:tc>
          <w:tcPr>
            <w:tcW w:w="3170"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Relationship to Course/Seminar Learning</w:t>
            </w:r>
          </w:p>
          <w:p w:rsidR="00FD1375" w:rsidRPr="00FD1375" w:rsidRDefault="00FD1375" w:rsidP="00FD1375">
            <w:pPr>
              <w:tabs>
                <w:tab w:val="clear" w:pos="7200"/>
                <w:tab w:val="clear" w:pos="7920"/>
                <w:tab w:val="clear" w:pos="10800"/>
              </w:tabs>
              <w:rPr>
                <w:rFonts w:asciiTheme="minorHAnsi" w:hAnsiTheme="minorHAnsi"/>
                <w:color w:val="auto"/>
                <w:szCs w:val="22"/>
              </w:rPr>
            </w:pPr>
          </w:p>
          <w:p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Draws specific comparisons and/or makes contrasts to theory and content from University courses/seminars</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Makes indirect/incomplete connections to theory and content from University courses/seminars</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Provides no connections to theory/content from University courses/seminars</w:t>
            </w:r>
          </w:p>
        </w:tc>
      </w:tr>
      <w:tr w:rsidR="00FD1375" w:rsidRPr="00FD1375" w:rsidTr="00FD1375">
        <w:trPr>
          <w:trHeight w:val="2210"/>
        </w:trPr>
        <w:tc>
          <w:tcPr>
            <w:tcW w:w="3170"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Reflective Disposition</w:t>
            </w:r>
          </w:p>
          <w:p w:rsidR="00FD1375" w:rsidRPr="00FD1375" w:rsidRDefault="00FD1375" w:rsidP="00FD1375">
            <w:pPr>
              <w:tabs>
                <w:tab w:val="clear" w:pos="7200"/>
                <w:tab w:val="clear" w:pos="7920"/>
                <w:tab w:val="clear" w:pos="10800"/>
              </w:tabs>
              <w:rPr>
                <w:rFonts w:asciiTheme="minorHAnsi" w:hAnsiTheme="minorHAnsi"/>
                <w:color w:val="auto"/>
                <w:szCs w:val="22"/>
              </w:rPr>
            </w:pPr>
          </w:p>
          <w:p w:rsidR="00FD1375" w:rsidRPr="00FD1375" w:rsidRDefault="00FD1375" w:rsidP="00FD1375">
            <w:pPr>
              <w:tabs>
                <w:tab w:val="clear" w:pos="7200"/>
                <w:tab w:val="clear" w:pos="7920"/>
                <w:tab w:val="clear" w:pos="10800"/>
              </w:tabs>
              <w:rPr>
                <w:rFonts w:asciiTheme="minorHAnsi" w:hAnsiTheme="minorHAnsi"/>
                <w:color w:val="auto"/>
                <w:szCs w:val="22"/>
              </w:rPr>
            </w:pPr>
          </w:p>
          <w:p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Considers specific field placement evidence and University classroom learning to reflect significantly on personal/professional beliefs and future teaching practice</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Offers some vague reflection on how field placement evidence and classroom learning may impact beliefs and teaching practices</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Makes no substantive reflections on evidence and learning in relationships to beliefs and future practices</w:t>
            </w:r>
          </w:p>
        </w:tc>
      </w:tr>
      <w:tr w:rsidR="00FD1375" w:rsidRPr="00FD1375" w:rsidTr="00FD1375">
        <w:trPr>
          <w:trHeight w:val="1371"/>
        </w:trPr>
        <w:tc>
          <w:tcPr>
            <w:tcW w:w="3170"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Grammar/Conventions/Quality of Writing</w:t>
            </w:r>
          </w:p>
          <w:p w:rsidR="00FD1375" w:rsidRPr="00FD1375" w:rsidRDefault="00FD1375" w:rsidP="00FD1375">
            <w:pPr>
              <w:tabs>
                <w:tab w:val="clear" w:pos="7200"/>
                <w:tab w:val="clear" w:pos="7920"/>
                <w:tab w:val="clear" w:pos="10800"/>
              </w:tabs>
              <w:rPr>
                <w:rFonts w:asciiTheme="minorHAnsi" w:hAnsiTheme="minorHAnsi"/>
                <w:color w:val="auto"/>
                <w:szCs w:val="22"/>
              </w:rPr>
            </w:pPr>
          </w:p>
          <w:p w:rsidR="00FD1375" w:rsidRPr="00FD1375" w:rsidRDefault="00FD1375" w:rsidP="00FD1375">
            <w:pPr>
              <w:tabs>
                <w:tab w:val="clear" w:pos="7200"/>
                <w:tab w:val="clear" w:pos="7920"/>
                <w:tab w:val="clear" w:pos="10800"/>
              </w:tabs>
              <w:rPr>
                <w:rFonts w:asciiTheme="minorHAnsi" w:hAnsiTheme="minorHAnsi"/>
                <w:color w:val="auto"/>
                <w:szCs w:val="22"/>
              </w:rPr>
            </w:pP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Free of grammatical and spelling errors;</w:t>
            </w:r>
          </w:p>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writing is clear and concise with appropriate transitions</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Minor grammatical and spelling errors; some issues with clarity and transitions in writing</w:t>
            </w:r>
          </w:p>
        </w:tc>
        <w:tc>
          <w:tcPr>
            <w:tcW w:w="2531" w:type="dxa"/>
          </w:tcPr>
          <w:p w:rsidR="00FD1375" w:rsidRPr="00FD1375" w:rsidRDefault="00FD1375" w:rsidP="00FD1375">
            <w:pPr>
              <w:tabs>
                <w:tab w:val="clear" w:pos="7200"/>
                <w:tab w:val="clear" w:pos="7920"/>
                <w:tab w:val="clear" w:pos="10800"/>
              </w:tabs>
              <w:rPr>
                <w:rFonts w:asciiTheme="minorHAnsi" w:hAnsiTheme="minorHAnsi"/>
                <w:color w:val="auto"/>
                <w:szCs w:val="22"/>
              </w:rPr>
            </w:pPr>
            <w:r w:rsidRPr="00FD1375">
              <w:rPr>
                <w:rFonts w:asciiTheme="minorHAnsi" w:hAnsiTheme="minorHAnsi"/>
                <w:color w:val="auto"/>
                <w:szCs w:val="22"/>
              </w:rPr>
              <w:t>Major grammatical and spelling errors; awkward writing style that prevents understanding</w:t>
            </w:r>
          </w:p>
        </w:tc>
      </w:tr>
    </w:tbl>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b/>
          <w:color w:val="auto"/>
          <w:szCs w:val="22"/>
        </w:rPr>
      </w:pP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color w:val="auto"/>
          <w:szCs w:val="22"/>
        </w:rPr>
        <w:tab/>
      </w:r>
      <w:r w:rsidRPr="00FD1375">
        <w:rPr>
          <w:rFonts w:asciiTheme="minorHAnsi" w:eastAsiaTheme="minorHAnsi" w:hAnsiTheme="minorHAnsi" w:cstheme="minorBidi"/>
          <w:b/>
          <w:color w:val="auto"/>
          <w:szCs w:val="22"/>
        </w:rPr>
        <w:t>TOTAL= _____/10</w:t>
      </w: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r w:rsidRPr="00FD1375">
        <w:rPr>
          <w:rFonts w:asciiTheme="minorHAnsi" w:eastAsiaTheme="minorHAnsi" w:hAnsiTheme="minorHAnsi" w:cstheme="minorBidi"/>
          <w:color w:val="auto"/>
          <w:szCs w:val="22"/>
        </w:rPr>
        <w:t>Comments:</w:t>
      </w:r>
    </w:p>
    <w:p w:rsidR="00FD1375" w:rsidRPr="00FD1375" w:rsidRDefault="00FD1375" w:rsidP="00FD1375">
      <w:pPr>
        <w:tabs>
          <w:tab w:val="clear" w:pos="7200"/>
          <w:tab w:val="clear" w:pos="7920"/>
          <w:tab w:val="clear" w:pos="10800"/>
        </w:tabs>
        <w:spacing w:after="200" w:line="276" w:lineRule="auto"/>
        <w:rPr>
          <w:rFonts w:asciiTheme="minorHAnsi" w:eastAsiaTheme="minorHAnsi" w:hAnsiTheme="minorHAnsi" w:cstheme="minorBidi"/>
          <w:color w:val="auto"/>
          <w:szCs w:val="22"/>
        </w:rPr>
      </w:pPr>
    </w:p>
    <w:p w:rsidR="00170125" w:rsidRPr="00BC4A4B" w:rsidRDefault="00170125" w:rsidP="00170125">
      <w:pPr>
        <w:rPr>
          <w:rFonts w:ascii="Times New Roman" w:hAnsi="Times New Roman"/>
          <w:color w:val="auto"/>
        </w:rPr>
      </w:pPr>
    </w:p>
    <w:p w:rsidR="00170125" w:rsidRPr="00BC4A4B" w:rsidRDefault="00170125" w:rsidP="00170125">
      <w:pPr>
        <w:rPr>
          <w:rFonts w:ascii="Times New Roman" w:hAnsi="Times New Roman"/>
          <w:color w:val="auto"/>
        </w:rPr>
      </w:pPr>
      <w:r w:rsidRPr="00BC4A4B">
        <w:rPr>
          <w:rFonts w:ascii="Times New Roman" w:hAnsi="Times New Roman"/>
          <w:color w:val="auto"/>
        </w:rPr>
        <w:t xml:space="preserve"> </w:t>
      </w:r>
    </w:p>
    <w:p w:rsidR="00170125" w:rsidRPr="00BC4A4B" w:rsidRDefault="00170125" w:rsidP="00170125">
      <w:pPr>
        <w:rPr>
          <w:rFonts w:ascii="Times New Roman" w:hAnsi="Times New Roman"/>
          <w:color w:val="auto"/>
          <w:sz w:val="18"/>
          <w:szCs w:val="18"/>
        </w:rPr>
      </w:pPr>
    </w:p>
    <w:p w:rsidR="00604F12" w:rsidRDefault="00604F12" w:rsidP="003708DF">
      <w:pPr>
        <w:rPr>
          <w:rFonts w:ascii="Times New Roman" w:hAnsi="Times New Roman"/>
          <w:b/>
          <w:color w:val="auto"/>
        </w:rPr>
      </w:pPr>
    </w:p>
    <w:p w:rsidR="003708DF" w:rsidRPr="00BC4A4B" w:rsidRDefault="003708DF" w:rsidP="003708DF">
      <w:pPr>
        <w:rPr>
          <w:rFonts w:ascii="Times New Roman" w:hAnsi="Times New Roman"/>
          <w:color w:val="auto"/>
        </w:rPr>
      </w:pPr>
      <w:r w:rsidRPr="00BC4A4B">
        <w:rPr>
          <w:rFonts w:ascii="Times New Roman" w:hAnsi="Times New Roman"/>
          <w:color w:val="auto"/>
        </w:rPr>
        <w:t xml:space="preserve"> </w:t>
      </w:r>
    </w:p>
    <w:p w:rsidR="003708DF" w:rsidRPr="00BC4A4B" w:rsidRDefault="003708DF" w:rsidP="003708DF">
      <w:pPr>
        <w:rPr>
          <w:rFonts w:ascii="Times New Roman" w:hAnsi="Times New Roman"/>
          <w:color w:val="auto"/>
          <w:sz w:val="18"/>
          <w:szCs w:val="18"/>
        </w:rPr>
      </w:pPr>
    </w:p>
    <w:p w:rsidR="00D31575" w:rsidRDefault="00D31575" w:rsidP="00D31575">
      <w:pPr>
        <w:pStyle w:val="Default"/>
      </w:pPr>
    </w:p>
    <w:p w:rsidR="000C5468" w:rsidRDefault="000C5468" w:rsidP="00D31575">
      <w:pPr>
        <w:pStyle w:val="Default"/>
      </w:pPr>
    </w:p>
    <w:sectPr w:rsidR="000C5468"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B1" w:rsidRDefault="00307BB1">
      <w:r>
        <w:separator/>
      </w:r>
    </w:p>
  </w:endnote>
  <w:endnote w:type="continuationSeparator" w:id="0">
    <w:p w:rsidR="00307BB1" w:rsidRDefault="0030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panose1 w:val="00000000000000000000"/>
    <w:charset w:val="00"/>
    <w:family w:val="roman"/>
    <w:notTrueType/>
    <w:pitch w:val="variable"/>
    <w:sig w:usb0="00000001" w:usb1="00000001" w:usb2="00000000" w:usb3="00000000" w:csb0="00000093"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DB" w:rsidRPr="00E20A9D" w:rsidRDefault="00481CDB" w:rsidP="00481CDB">
    <w:pPr>
      <w:pStyle w:val="Footer"/>
      <w:rPr>
        <w:sz w:val="16"/>
        <w:szCs w:val="16"/>
      </w:rPr>
    </w:pPr>
    <w:r w:rsidRPr="00064A02">
      <w:rPr>
        <w:noProof/>
        <w:color w:val="auto"/>
        <w:sz w:val="18"/>
      </w:rPr>
      <mc:AlternateContent>
        <mc:Choice Requires="wps">
          <w:drawing>
            <wp:anchor distT="45720" distB="45720" distL="114300" distR="114300" simplePos="0" relativeHeight="251661312" behindDoc="0" locked="0" layoutInCell="1" allowOverlap="1" wp14:anchorId="18ED365B" wp14:editId="5F4AF6DB">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FD1375">
                            <w:rPr>
                              <w:rFonts w:ascii="Times New Roman" w:hAnsi="Times New Roman"/>
                              <w:sz w:val="14"/>
                            </w:rPr>
                            <w:t>712</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D365B"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" stroked="f">
              <v:textbo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FD1375">
                      <w:rPr>
                        <w:rFonts w:ascii="Times New Roman" w:hAnsi="Times New Roman"/>
                        <w:sz w:val="14"/>
                      </w:rPr>
                      <w:t>712</w:t>
                    </w:r>
                    <w:r w:rsidRPr="00064A02">
                      <w:rPr>
                        <w:rFonts w:ascii="Times New Roman" w:hAnsi="Times New Roman"/>
                        <w:sz w:val="14"/>
                      </w:rPr>
                      <w:t>17</w:t>
                    </w:r>
                  </w:p>
                </w:txbxContent>
              </v:textbox>
              <w10:wrap anchorx="margin"/>
            </v:shape>
          </w:pict>
        </mc:Fallback>
      </mc:AlternateContent>
    </w:r>
    <w:r w:rsidRPr="00E94796">
      <w:rPr>
        <w:noProof/>
        <w:color w:val="auto"/>
        <w:sz w:val="18"/>
      </w:rPr>
      <w:drawing>
        <wp:inline distT="0" distB="0" distL="0" distR="0" wp14:anchorId="2465D282" wp14:editId="714978B3">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color w:val="auto"/>
        <w:sz w:val="18"/>
      </w:rPr>
      <w:t xml:space="preserve">  </w:t>
    </w:r>
    <w:r w:rsidRPr="00E94796">
      <w:rPr>
        <w:color w:val="auto"/>
        <w:sz w:val="16"/>
        <w:szCs w:val="16"/>
      </w:rPr>
      <w:tab/>
    </w:r>
    <w:r w:rsidRPr="00E94796">
      <w:rPr>
        <w:rFonts w:ascii="Garamond" w:hAnsi="Garamond"/>
        <w:b/>
        <w:color w:val="auto"/>
        <w:sz w:val="16"/>
        <w:szCs w:val="16"/>
      </w:rPr>
      <w:t>schoolcommunityexp@education.illinois.edu | 217.333.2561 | 1310 South Sixth Street, Room 120 | Champaign, IL 61820</w:t>
    </w:r>
  </w:p>
  <w:p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2E" w:rsidRPr="00E20A9D" w:rsidRDefault="00064A02" w:rsidP="00833C2E">
    <w:pPr>
      <w:pStyle w:val="Footer"/>
      <w:rPr>
        <w:sz w:val="16"/>
        <w:szCs w:val="16"/>
      </w:rPr>
    </w:pPr>
    <w:r w:rsidRPr="00064A02">
      <w:rPr>
        <w:noProof/>
        <w:color w:val="auto"/>
        <w:sz w:val="18"/>
      </w:rPr>
      <mc:AlternateContent>
        <mc:Choice Requires="wps">
          <w:drawing>
            <wp:anchor distT="45720" distB="45720" distL="114300" distR="114300" simplePos="0" relativeHeight="251659264" behindDoc="0" locked="0" layoutInCell="1" allowOverlap="1">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rsidR="00064A02" w:rsidRPr="00064A02" w:rsidRDefault="00064A02">
                          <w:pPr>
                            <w:rPr>
                              <w:rFonts w:ascii="Times New Roman" w:hAnsi="Times New Roman"/>
                              <w:sz w:val="14"/>
                            </w:rPr>
                          </w:pPr>
                          <w:r w:rsidRPr="00064A02">
                            <w:rPr>
                              <w:rFonts w:ascii="Times New Roman" w:hAnsi="Times New Roman"/>
                              <w:sz w:val="14"/>
                            </w:rPr>
                            <w:t>0</w:t>
                          </w:r>
                          <w:r w:rsidR="00FD1375">
                            <w:rPr>
                              <w:rFonts w:ascii="Times New Roman" w:hAnsi="Times New Roman"/>
                              <w:sz w:val="14"/>
                            </w:rPr>
                            <w:t>712</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" stroked="f">
              <v:textbox>
                <w:txbxContent>
                  <w:p w:rsidR="00064A02" w:rsidRPr="00064A02" w:rsidRDefault="00064A02">
                    <w:pPr>
                      <w:rPr>
                        <w:rFonts w:ascii="Times New Roman" w:hAnsi="Times New Roman"/>
                        <w:sz w:val="14"/>
                      </w:rPr>
                    </w:pPr>
                    <w:r w:rsidRPr="00064A02">
                      <w:rPr>
                        <w:rFonts w:ascii="Times New Roman" w:hAnsi="Times New Roman"/>
                        <w:sz w:val="14"/>
                      </w:rPr>
                      <w:t>0</w:t>
                    </w:r>
                    <w:r w:rsidR="00FD1375">
                      <w:rPr>
                        <w:rFonts w:ascii="Times New Roman" w:hAnsi="Times New Roman"/>
                        <w:sz w:val="14"/>
                      </w:rPr>
                      <w:t>712</w:t>
                    </w:r>
                    <w:r w:rsidRPr="00064A02">
                      <w:rPr>
                        <w:rFonts w:ascii="Times New Roman" w:hAnsi="Times New Roman"/>
                        <w:sz w:val="14"/>
                      </w:rPr>
                      <w:t>17</w:t>
                    </w:r>
                  </w:p>
                </w:txbxContent>
              </v:textbox>
            </v:shape>
          </w:pict>
        </mc:Fallback>
      </mc:AlternateContent>
    </w:r>
    <w:r w:rsidR="00E20A9D" w:rsidRPr="00E94796">
      <w:rPr>
        <w:noProof/>
        <w:color w:val="auto"/>
        <w:sz w:val="18"/>
      </w:rPr>
      <w:drawing>
        <wp:inline distT="0" distB="0" distL="0" distR="0" wp14:anchorId="46CA545B" wp14:editId="5B130039">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color w:val="auto"/>
        <w:sz w:val="18"/>
      </w:rPr>
      <w:t xml:space="preserve">  </w:t>
    </w:r>
    <w:r w:rsidR="00833C2E" w:rsidRPr="00E94796">
      <w:rPr>
        <w:color w:val="auto"/>
        <w:sz w:val="16"/>
        <w:szCs w:val="16"/>
      </w:rPr>
      <w:tab/>
    </w:r>
    <w:r w:rsidR="00E20A9D" w:rsidRPr="00E94796">
      <w:rPr>
        <w:rFonts w:ascii="Garamond" w:hAnsi="Garamond"/>
        <w:b/>
        <w:color w:val="auto"/>
        <w:sz w:val="16"/>
        <w:szCs w:val="16"/>
      </w:rPr>
      <w:t>schoolcommunityexp</w:t>
    </w:r>
    <w:r w:rsidR="00833C2E" w:rsidRPr="00E94796">
      <w:rPr>
        <w:rFonts w:ascii="Garamond" w:hAnsi="Garamond"/>
        <w:b/>
        <w:color w:val="auto"/>
        <w:sz w:val="16"/>
        <w:szCs w:val="16"/>
      </w:rPr>
      <w:t>@educa</w:t>
    </w:r>
    <w:r w:rsidR="00E20A9D" w:rsidRPr="00E94796">
      <w:rPr>
        <w:rFonts w:ascii="Garamond" w:hAnsi="Garamond"/>
        <w:b/>
        <w:color w:val="auto"/>
        <w:sz w:val="16"/>
        <w:szCs w:val="16"/>
      </w:rPr>
      <w:t>tion.illinois.edu | 217.333.2561</w:t>
    </w:r>
    <w:r w:rsidR="00833C2E" w:rsidRPr="00E94796">
      <w:rPr>
        <w:rFonts w:ascii="Garamond" w:hAnsi="Garamond"/>
        <w:b/>
        <w:color w:val="auto"/>
        <w:sz w:val="16"/>
        <w:szCs w:val="16"/>
      </w:rPr>
      <w:t xml:space="preserve"> | 1</w:t>
    </w:r>
    <w:r w:rsidR="00E20A9D" w:rsidRPr="00E94796">
      <w:rPr>
        <w:rFonts w:ascii="Garamond" w:hAnsi="Garamond"/>
        <w:b/>
        <w:color w:val="auto"/>
        <w:sz w:val="16"/>
        <w:szCs w:val="16"/>
      </w:rPr>
      <w:t>310 South Sixth Street, Room 120</w:t>
    </w:r>
    <w:r w:rsidR="00833C2E" w:rsidRPr="00E94796">
      <w:rPr>
        <w:rFonts w:ascii="Garamond" w:hAnsi="Garamond"/>
        <w:b/>
        <w:color w:val="auto"/>
        <w:sz w:val="16"/>
        <w:szCs w:val="16"/>
      </w:rPr>
      <w:t xml:space="preserve"> | Champaign, IL 61820</w:t>
    </w:r>
  </w:p>
  <w:p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B1" w:rsidRDefault="00307BB1">
      <w:r>
        <w:separator/>
      </w:r>
    </w:p>
  </w:footnote>
  <w:footnote w:type="continuationSeparator" w:id="0">
    <w:p w:rsidR="00307BB1" w:rsidRDefault="0030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68" w:rsidRPr="000C5468" w:rsidRDefault="000C5468" w:rsidP="00C72EDA">
    <w:pPr>
      <w:pStyle w:val="Header"/>
      <w:rPr>
        <w:sz w:val="10"/>
      </w:rPr>
    </w:pPr>
  </w:p>
  <w:p w:rsidR="00C72EDA" w:rsidRPr="00EA284B" w:rsidRDefault="00E20A9D" w:rsidP="00C72EDA">
    <w:pPr>
      <w:pStyle w:val="Header"/>
      <w:rPr>
        <w:rFonts w:ascii="Garamond" w:hAnsi="Garamond"/>
        <w:b/>
        <w:sz w:val="18"/>
      </w:rPr>
    </w:pPr>
    <w:r>
      <w:rPr>
        <w:noProof/>
      </w:rPr>
      <w:drawing>
        <wp:inline distT="0" distB="0" distL="0" distR="0">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color w:val="auto"/>
        <w:sz w:val="18"/>
      </w:rPr>
      <w:t>School and Community Experiences</w:t>
    </w:r>
  </w:p>
  <w:p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B1"/>
    <w:rsid w:val="00064A02"/>
    <w:rsid w:val="00065068"/>
    <w:rsid w:val="00076A0A"/>
    <w:rsid w:val="000C5468"/>
    <w:rsid w:val="00170125"/>
    <w:rsid w:val="00180BEB"/>
    <w:rsid w:val="001D24C5"/>
    <w:rsid w:val="001F73D8"/>
    <w:rsid w:val="002026B6"/>
    <w:rsid w:val="002403EB"/>
    <w:rsid w:val="002713A4"/>
    <w:rsid w:val="00307BB1"/>
    <w:rsid w:val="0031019A"/>
    <w:rsid w:val="003529D2"/>
    <w:rsid w:val="003708DF"/>
    <w:rsid w:val="00385640"/>
    <w:rsid w:val="00395A6C"/>
    <w:rsid w:val="00427FC0"/>
    <w:rsid w:val="00481CDB"/>
    <w:rsid w:val="00483E5A"/>
    <w:rsid w:val="004B5865"/>
    <w:rsid w:val="004D5398"/>
    <w:rsid w:val="004E1BAA"/>
    <w:rsid w:val="00604F12"/>
    <w:rsid w:val="0066558E"/>
    <w:rsid w:val="006724E4"/>
    <w:rsid w:val="006764AE"/>
    <w:rsid w:val="006B5B63"/>
    <w:rsid w:val="006C49F1"/>
    <w:rsid w:val="00743A4C"/>
    <w:rsid w:val="007C4E53"/>
    <w:rsid w:val="00833C2E"/>
    <w:rsid w:val="00841F0A"/>
    <w:rsid w:val="008A1872"/>
    <w:rsid w:val="008E3E37"/>
    <w:rsid w:val="008F324C"/>
    <w:rsid w:val="009062AB"/>
    <w:rsid w:val="00913A57"/>
    <w:rsid w:val="00974D20"/>
    <w:rsid w:val="0098455C"/>
    <w:rsid w:val="00997310"/>
    <w:rsid w:val="009E72E8"/>
    <w:rsid w:val="00A67D6D"/>
    <w:rsid w:val="00A75FDA"/>
    <w:rsid w:val="00A8565F"/>
    <w:rsid w:val="00AC038A"/>
    <w:rsid w:val="00AC2FA7"/>
    <w:rsid w:val="00AC63CE"/>
    <w:rsid w:val="00AE421E"/>
    <w:rsid w:val="00BB3ACA"/>
    <w:rsid w:val="00BD4331"/>
    <w:rsid w:val="00C3144A"/>
    <w:rsid w:val="00C54766"/>
    <w:rsid w:val="00C63462"/>
    <w:rsid w:val="00C72EDA"/>
    <w:rsid w:val="00CC0FC3"/>
    <w:rsid w:val="00CC3D66"/>
    <w:rsid w:val="00D31575"/>
    <w:rsid w:val="00D36174"/>
    <w:rsid w:val="00D51FA8"/>
    <w:rsid w:val="00D94B2E"/>
    <w:rsid w:val="00DA664D"/>
    <w:rsid w:val="00DF2BB5"/>
    <w:rsid w:val="00E1746A"/>
    <w:rsid w:val="00E20A9D"/>
    <w:rsid w:val="00E54A71"/>
    <w:rsid w:val="00E56DD1"/>
    <w:rsid w:val="00E94796"/>
    <w:rsid w:val="00EA284B"/>
    <w:rsid w:val="00EC4DCB"/>
    <w:rsid w:val="00F1657B"/>
    <w:rsid w:val="00F21BC5"/>
    <w:rsid w:val="00F316FB"/>
    <w:rsid w:val="00F87333"/>
    <w:rsid w:val="00F963E8"/>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0F1E6AF-3A54-42AB-802E-66A362B3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66"/>
    <w:pPr>
      <w:tabs>
        <w:tab w:val="right" w:leader="underscore" w:pos="7200"/>
        <w:tab w:val="left" w:pos="7920"/>
        <w:tab w:val="right" w:leader="underscore" w:pos="10800"/>
      </w:tabs>
    </w:pPr>
    <w:rPr>
      <w:rFonts w:ascii="Adobe Garamond Pro" w:hAnsi="Adobe Garamond Pro"/>
      <w:color w:val="5E5C5E"/>
      <w:sz w:val="22"/>
      <w:szCs w:val="24"/>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clear" w:pos="7200"/>
        <w:tab w:val="clear" w:pos="7920"/>
        <w:tab w:val="right" w:pos="10800"/>
      </w:tabs>
    </w:pPr>
    <w:rPr>
      <w:rFonts w:ascii="Delicious" w:hAnsi="Delicious"/>
      <w:sz w:val="20"/>
    </w:rPr>
  </w:style>
  <w:style w:type="table" w:styleId="TableGrid">
    <w:name w:val="Table Grid"/>
    <w:basedOn w:val="TableNormal"/>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tabs>
        <w:tab w:val="clear" w:pos="7200"/>
        <w:tab w:val="clear" w:pos="7920"/>
        <w:tab w:val="clear" w:pos="10800"/>
      </w:tabs>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clear" w:pos="7200"/>
        <w:tab w:val="clear" w:pos="7920"/>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tabs>
        <w:tab w:val="clear" w:pos="7200"/>
        <w:tab w:val="clear" w:pos="7920"/>
        <w:tab w:val="clear" w:pos="10800"/>
      </w:tabs>
      <w:jc w:val="center"/>
    </w:pPr>
    <w:rPr>
      <w:rFonts w:ascii="Times" w:eastAsia="Times" w:hAnsi="Times"/>
      <w:b/>
      <w:color w:val="auto"/>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ducation.illinois.edu\Groups\OCE\1%20A%20Clinical%20Experiences%20Main%20Folder\1%20A%20SCE%20form%20templates\A%201%20SCE%20form%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1FD5-2ECE-48E0-B872-9CA20E84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1 SCE form template - portrait</Template>
  <TotalTime>13</TotalTime>
  <Pages>2</Pages>
  <Words>426</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3204</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Mahannah, Kari Anne</cp:lastModifiedBy>
  <cp:revision>3</cp:revision>
  <cp:lastPrinted>2017-07-10T16:00:00Z</cp:lastPrinted>
  <dcterms:created xsi:type="dcterms:W3CDTF">2017-07-12T21:40:00Z</dcterms:created>
  <dcterms:modified xsi:type="dcterms:W3CDTF">2017-08-24T15:23:00Z</dcterms:modified>
</cp:coreProperties>
</file>