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F54F" w14:textId="65CE471A" w:rsidR="002004A7" w:rsidRPr="00321584" w:rsidRDefault="00E02405">
      <w:pPr>
        <w:rPr>
          <w:b/>
        </w:rPr>
      </w:pPr>
      <w:r>
        <w:rPr>
          <w:b/>
        </w:rPr>
        <w:t>FAQ Sheet – Site Supervisors</w:t>
      </w:r>
    </w:p>
    <w:p w14:paraId="31FABFDA" w14:textId="77777777" w:rsidR="00DB7608" w:rsidRDefault="00DB7608"/>
    <w:p w14:paraId="7B9ED41A" w14:textId="77777777" w:rsidR="00DB7608" w:rsidRPr="0005071B" w:rsidRDefault="00DB7608" w:rsidP="00DB7608">
      <w:pPr>
        <w:rPr>
          <w:color w:val="C00000"/>
        </w:rPr>
      </w:pPr>
      <w:r w:rsidRPr="0005071B">
        <w:rPr>
          <w:color w:val="C00000"/>
        </w:rPr>
        <w:t xml:space="preserve">Question: </w:t>
      </w:r>
      <w:r w:rsidR="0005071B">
        <w:rPr>
          <w:color w:val="C00000"/>
        </w:rPr>
        <w:t>What year of study are the participating students</w:t>
      </w:r>
      <w:r w:rsidRPr="0005071B">
        <w:rPr>
          <w:color w:val="C00000"/>
        </w:rPr>
        <w:t>?</w:t>
      </w:r>
    </w:p>
    <w:p w14:paraId="173BD558" w14:textId="626B5FD3" w:rsidR="00DB7608" w:rsidRDefault="00DB7608" w:rsidP="00DB7608">
      <w:pPr>
        <w:ind w:left="720"/>
      </w:pPr>
      <w:r w:rsidRPr="0005071B">
        <w:t>The large majority of the students enrolled in EDUC 201 will be first semester freshman</w:t>
      </w:r>
      <w:r w:rsidR="008F6382">
        <w:t xml:space="preserve"> who intend to be elementary, </w:t>
      </w:r>
      <w:r w:rsidRPr="0005071B">
        <w:t>secondary</w:t>
      </w:r>
      <w:r w:rsidR="008F6382">
        <w:t>, or special</w:t>
      </w:r>
      <w:r w:rsidRPr="0005071B">
        <w:t xml:space="preserve"> education students in the College of Education. However, since the course also fulfills a university general education requirement, stu</w:t>
      </w:r>
      <w:r w:rsidR="00D13E44">
        <w:t>dents from other colleges on campus</w:t>
      </w:r>
      <w:r w:rsidRPr="0005071B">
        <w:t xml:space="preserve"> may also enroll in the course. </w:t>
      </w:r>
    </w:p>
    <w:p w14:paraId="6D745A05" w14:textId="77777777" w:rsidR="00C643CE" w:rsidRDefault="00C643CE" w:rsidP="00DB7608">
      <w:pPr>
        <w:ind w:left="720"/>
      </w:pPr>
    </w:p>
    <w:p w14:paraId="23AE75D8" w14:textId="29988572" w:rsidR="0005071B" w:rsidRPr="00C643CE" w:rsidRDefault="00C643CE" w:rsidP="00C643CE">
      <w:pPr>
        <w:ind w:left="720"/>
      </w:pPr>
      <w:r>
        <w:t xml:space="preserve">For example, in the fall 2015 course offering there were 70 undergraduates from within the College of Education (68 Elementary Education students and 2 Special Education students) and 10 undergraduates from the larger university campus. </w:t>
      </w:r>
      <w:r w:rsidR="002B5881">
        <w:t xml:space="preserve">The class has expanded each year and we get a diverse group of majors. </w:t>
      </w:r>
    </w:p>
    <w:p w14:paraId="76EB950A" w14:textId="77777777" w:rsidR="00DB7608" w:rsidRDefault="00DB7608" w:rsidP="00DB7608"/>
    <w:p w14:paraId="46C19BF7" w14:textId="77777777" w:rsidR="00DB7608" w:rsidRPr="0005071B" w:rsidRDefault="00DB7608" w:rsidP="00DB7608">
      <w:pPr>
        <w:rPr>
          <w:color w:val="C00000"/>
        </w:rPr>
      </w:pPr>
      <w:r w:rsidRPr="0005071B">
        <w:rPr>
          <w:color w:val="C00000"/>
        </w:rPr>
        <w:t xml:space="preserve">Question: Is it fair to expect </w:t>
      </w:r>
      <w:r w:rsidR="00C643CE">
        <w:rPr>
          <w:color w:val="C00000"/>
        </w:rPr>
        <w:t xml:space="preserve">that </w:t>
      </w:r>
      <w:r w:rsidRPr="0005071B">
        <w:rPr>
          <w:color w:val="C00000"/>
        </w:rPr>
        <w:t>the student(s) place</w:t>
      </w:r>
      <w:r w:rsidR="0005071B">
        <w:rPr>
          <w:color w:val="C00000"/>
        </w:rPr>
        <w:t xml:space="preserve">d at </w:t>
      </w:r>
      <w:r w:rsidRPr="0005071B">
        <w:rPr>
          <w:color w:val="C00000"/>
        </w:rPr>
        <w:t>my community site</w:t>
      </w:r>
      <w:r w:rsidR="0005071B">
        <w:rPr>
          <w:color w:val="C00000"/>
        </w:rPr>
        <w:t xml:space="preserve"> will</w:t>
      </w:r>
      <w:r w:rsidRPr="0005071B">
        <w:rPr>
          <w:color w:val="C00000"/>
        </w:rPr>
        <w:t xml:space="preserve"> have background knowledge relevant for our organization? </w:t>
      </w:r>
    </w:p>
    <w:p w14:paraId="0C892BF9" w14:textId="565A3B41" w:rsidR="00DB7608" w:rsidRDefault="0041221C" w:rsidP="0041221C">
      <w:pPr>
        <w:ind w:left="720"/>
      </w:pPr>
      <w:r>
        <w:t>As the application process does allow for some self-selection, you may receive a student who has background knowledge relevant to your organization, but in most cases you will receive a</w:t>
      </w:r>
      <w:r w:rsidR="003819CC">
        <w:t xml:space="preserve"> student who would </w:t>
      </w:r>
      <w:r>
        <w:t xml:space="preserve">likely benefit from an orientation session to learn more about your organization and its mission. </w:t>
      </w:r>
    </w:p>
    <w:p w14:paraId="0568AFC0" w14:textId="77777777" w:rsidR="0041221C" w:rsidRDefault="0041221C" w:rsidP="0041221C"/>
    <w:p w14:paraId="1C2B0662" w14:textId="77777777" w:rsidR="0041221C" w:rsidRPr="0005071B" w:rsidRDefault="0041221C" w:rsidP="0041221C">
      <w:pPr>
        <w:rPr>
          <w:color w:val="C00000"/>
        </w:rPr>
      </w:pPr>
      <w:r w:rsidRPr="0005071B">
        <w:rPr>
          <w:color w:val="C00000"/>
        </w:rPr>
        <w:t>Question: Is there any way</w:t>
      </w:r>
      <w:r w:rsidR="0005071B" w:rsidRPr="0005071B">
        <w:rPr>
          <w:color w:val="C00000"/>
        </w:rPr>
        <w:t xml:space="preserve"> for community partners</w:t>
      </w:r>
      <w:r w:rsidRPr="0005071B">
        <w:rPr>
          <w:color w:val="C00000"/>
        </w:rPr>
        <w:t xml:space="preserve"> to screen students prior to selecting them?</w:t>
      </w:r>
    </w:p>
    <w:p w14:paraId="39A0A8D5" w14:textId="5EEB6B0D" w:rsidR="00C643CE" w:rsidRDefault="0041221C" w:rsidP="00054D30">
      <w:pPr>
        <w:ind w:left="720"/>
      </w:pPr>
      <w:r>
        <w:t xml:space="preserve">At this point in time there is no mechanism for sites to screen students prior to them </w:t>
      </w:r>
      <w:r w:rsidR="0005071B">
        <w:t>being placed.</w:t>
      </w:r>
      <w:r w:rsidR="00C643CE">
        <w:t xml:space="preserve"> </w:t>
      </w:r>
      <w:r w:rsidR="00C643CE" w:rsidRPr="002B5881">
        <w:rPr>
          <w:b/>
        </w:rPr>
        <w:t>We intend to have</w:t>
      </w:r>
      <w:r w:rsidRPr="002B5881">
        <w:rPr>
          <w:b/>
        </w:rPr>
        <w:t xml:space="preserve"> our EDUC 201 community placements </w:t>
      </w:r>
      <w:r w:rsidR="00C643CE" w:rsidRPr="002B5881">
        <w:rPr>
          <w:b/>
        </w:rPr>
        <w:t xml:space="preserve">participate in the UIUC </w:t>
      </w:r>
      <w:r w:rsidR="00105A4E" w:rsidRPr="002B5881">
        <w:rPr>
          <w:b/>
        </w:rPr>
        <w:t>Office of Volunteer Programs</w:t>
      </w:r>
      <w:r w:rsidR="00C643CE" w:rsidRPr="002B5881">
        <w:rPr>
          <w:b/>
        </w:rPr>
        <w:t>’</w:t>
      </w:r>
      <w:r w:rsidR="00105A4E" w:rsidRPr="002B5881">
        <w:rPr>
          <w:b/>
        </w:rPr>
        <w:t xml:space="preserve"> V</w:t>
      </w:r>
      <w:r w:rsidRPr="002B5881">
        <w:rPr>
          <w:b/>
        </w:rPr>
        <w:t>olu</w:t>
      </w:r>
      <w:r w:rsidR="00105A4E" w:rsidRPr="002B5881">
        <w:rPr>
          <w:b/>
        </w:rPr>
        <w:t>nteer F</w:t>
      </w:r>
      <w:r w:rsidRPr="002B5881">
        <w:rPr>
          <w:b/>
        </w:rPr>
        <w:t>air</w:t>
      </w:r>
      <w:r w:rsidR="00054D30">
        <w:t>. It takes place</w:t>
      </w:r>
      <w:r w:rsidR="00105A4E">
        <w:t xml:space="preserve"> each year</w:t>
      </w:r>
      <w:r w:rsidR="003819CC">
        <w:t xml:space="preserve"> during</w:t>
      </w:r>
      <w:r w:rsidR="00C643CE">
        <w:t xml:space="preserve"> one of the first few weeks</w:t>
      </w:r>
      <w:r w:rsidR="00054D30">
        <w:t xml:space="preserve"> of the fall </w:t>
      </w:r>
      <w:r>
        <w:t>semest</w:t>
      </w:r>
      <w:r w:rsidR="00BB5DBB">
        <w:t xml:space="preserve">er in the Illini Union. Attendance at the Volunteer Fair </w:t>
      </w:r>
      <w:r w:rsidR="002B5881">
        <w:t>should</w:t>
      </w:r>
      <w:r w:rsidR="00BB5DBB">
        <w:t xml:space="preserve"> mandatory for students enrolled in</w:t>
      </w:r>
      <w:r w:rsidR="00054D30" w:rsidRPr="0005071B">
        <w:rPr>
          <w:b/>
        </w:rPr>
        <w:t xml:space="preserve"> </w:t>
      </w:r>
      <w:r w:rsidR="00BB5DBB">
        <w:t xml:space="preserve">EDUC 201 </w:t>
      </w:r>
      <w:r w:rsidR="002B5881">
        <w:t xml:space="preserve">(barring class conflicts) </w:t>
      </w:r>
      <w:r w:rsidR="00054D30">
        <w:t>so they can meet the course’</w:t>
      </w:r>
      <w:r w:rsidR="0005071B">
        <w:t>s community partners.</w:t>
      </w:r>
      <w:r w:rsidR="00054D30">
        <w:t xml:space="preserve"> We hope that by meeting the community partners</w:t>
      </w:r>
      <w:r w:rsidR="0005071B">
        <w:t xml:space="preserve"> and learning more about </w:t>
      </w:r>
      <w:r w:rsidR="00105A4E">
        <w:t>the various</w:t>
      </w:r>
      <w:r w:rsidR="0005071B">
        <w:t xml:space="preserve"> organization</w:t>
      </w:r>
      <w:r w:rsidR="00CC746E">
        <w:t>s</w:t>
      </w:r>
      <w:r w:rsidR="00BB5DBB">
        <w:t xml:space="preserve"> and the “community</w:t>
      </w:r>
      <w:r w:rsidR="0005071B">
        <w:t xml:space="preserve"> experience</w:t>
      </w:r>
      <w:r w:rsidR="00D13E44">
        <w:t>(s)</w:t>
      </w:r>
      <w:r w:rsidR="0005071B">
        <w:t>”</w:t>
      </w:r>
      <w:r w:rsidR="00CC746E">
        <w:t xml:space="preserve"> they will offer</w:t>
      </w:r>
      <w:r w:rsidR="00C643CE">
        <w:t>, students will</w:t>
      </w:r>
      <w:r w:rsidR="00CC746E">
        <w:t xml:space="preserve"> make</w:t>
      </w:r>
      <w:r w:rsidR="00054D30">
        <w:t xml:space="preserve"> more informed decision</w:t>
      </w:r>
      <w:r w:rsidR="00CC746E">
        <w:t>s</w:t>
      </w:r>
      <w:r w:rsidR="00054D30">
        <w:t xml:space="preserve"> when com</w:t>
      </w:r>
      <w:r w:rsidR="00C643CE">
        <w:t>pleting the</w:t>
      </w:r>
      <w:r w:rsidR="00CC746E">
        <w:t>ir</w:t>
      </w:r>
      <w:r w:rsidR="00C643CE">
        <w:t xml:space="preserve"> community placement application</w:t>
      </w:r>
      <w:r w:rsidR="00CC746E">
        <w:t>s</w:t>
      </w:r>
      <w:r w:rsidR="00C643CE">
        <w:t>.</w:t>
      </w:r>
      <w:r w:rsidR="00054D30">
        <w:t xml:space="preserve"> </w:t>
      </w:r>
    </w:p>
    <w:p w14:paraId="6379B4F0" w14:textId="77777777" w:rsidR="00C643CE" w:rsidRDefault="00C643CE" w:rsidP="00054D30">
      <w:pPr>
        <w:ind w:left="720"/>
      </w:pPr>
    </w:p>
    <w:p w14:paraId="0C0DCA7A" w14:textId="54C7240C" w:rsidR="005075D8" w:rsidRPr="002B5881" w:rsidRDefault="00C643CE" w:rsidP="00C643CE">
      <w:pPr>
        <w:ind w:left="720"/>
        <w:rPr>
          <w:b/>
        </w:rPr>
      </w:pPr>
      <w:r>
        <w:t xml:space="preserve">Though there is no formal mechanism for community partners to approve the placement of an assigned </w:t>
      </w:r>
      <w:r w:rsidR="00CC746E">
        <w:t>student, i</w:t>
      </w:r>
      <w:r>
        <w:t>f a site supervisor feels that there is a poor fit between their organization and the assigned student(s) they can contact Ja</w:t>
      </w:r>
      <w:r w:rsidR="003819CC">
        <w:t xml:space="preserve">y Mann to discuss reassignment. </w:t>
      </w:r>
      <w:r w:rsidR="002B5881" w:rsidRPr="002B5881">
        <w:rPr>
          <w:b/>
        </w:rPr>
        <w:t>Dr.</w:t>
      </w:r>
      <w:r w:rsidR="003819CC" w:rsidRPr="002B5881">
        <w:rPr>
          <w:b/>
        </w:rPr>
        <w:t xml:space="preserve"> Mann is the Director of School and Community Experiences in the College of Educat</w:t>
      </w:r>
      <w:r w:rsidR="00CC746E" w:rsidRPr="002B5881">
        <w:rPr>
          <w:b/>
        </w:rPr>
        <w:t>ion. He is the main contact person</w:t>
      </w:r>
      <w:r w:rsidR="003819CC" w:rsidRPr="002B5881">
        <w:rPr>
          <w:b/>
        </w:rPr>
        <w:t xml:space="preserve"> for the course’s community partners. He can be reached at </w:t>
      </w:r>
      <w:hyperlink r:id="rId8" w:history="1">
        <w:r w:rsidR="003819CC" w:rsidRPr="002B5881">
          <w:rPr>
            <w:rStyle w:val="Hyperlink"/>
            <w:b/>
          </w:rPr>
          <w:t>jaymann@illinois.edu</w:t>
        </w:r>
      </w:hyperlink>
      <w:r w:rsidR="003819CC" w:rsidRPr="002B5881">
        <w:rPr>
          <w:b/>
        </w:rPr>
        <w:t>.</w:t>
      </w:r>
      <w:r w:rsidR="00BB5DBB" w:rsidRPr="002B5881">
        <w:rPr>
          <w:b/>
        </w:rPr>
        <w:t xml:space="preserve"> </w:t>
      </w:r>
    </w:p>
    <w:p w14:paraId="6AD1FF33" w14:textId="77777777" w:rsidR="005075D8" w:rsidRDefault="005075D8" w:rsidP="00C643CE">
      <w:pPr>
        <w:ind w:left="720"/>
      </w:pPr>
    </w:p>
    <w:p w14:paraId="4F1F58EB" w14:textId="09734B17" w:rsidR="0005071B" w:rsidRDefault="005075D8" w:rsidP="00C643CE">
      <w:pPr>
        <w:ind w:left="720"/>
      </w:pPr>
      <w:r>
        <w:t>Please know that the number of students you receive at your org</w:t>
      </w:r>
      <w:r w:rsidR="00D13E44">
        <w:t xml:space="preserve">anization will fall </w:t>
      </w:r>
      <w:r>
        <w:t xml:space="preserve">within the range of the “projected openings” noted in your Guidebook description. However, if a student is reassigned from your placement there is an extremely slim chance that you will receive another student in their place. We will not have any students </w:t>
      </w:r>
      <w:r w:rsidR="00D13E44">
        <w:t>“</w:t>
      </w:r>
      <w:r>
        <w:t>on reserve</w:t>
      </w:r>
      <w:r w:rsidR="00D13E44">
        <w:t>”</w:t>
      </w:r>
      <w:r>
        <w:t xml:space="preserve">. The only way you will receive a new student is if they are moved from another site, and you will be able to approve the addition of a new student to your site. </w:t>
      </w:r>
    </w:p>
    <w:p w14:paraId="4CE83652" w14:textId="77777777" w:rsidR="0094269F" w:rsidRDefault="0094269F" w:rsidP="0005071B"/>
    <w:p w14:paraId="0378CCDF" w14:textId="77777777" w:rsidR="0094269F" w:rsidRDefault="0094269F" w:rsidP="0005071B"/>
    <w:p w14:paraId="4C583BC3" w14:textId="77777777" w:rsidR="0094269F" w:rsidRDefault="0094269F" w:rsidP="0005071B"/>
    <w:p w14:paraId="08747C00" w14:textId="77777777" w:rsidR="0005071B" w:rsidRDefault="0005071B" w:rsidP="0005071B">
      <w:pPr>
        <w:rPr>
          <w:color w:val="C00000"/>
        </w:rPr>
      </w:pPr>
      <w:r w:rsidRPr="00B70C97">
        <w:rPr>
          <w:color w:val="C00000"/>
        </w:rPr>
        <w:t>Question: What does the application process look like?</w:t>
      </w:r>
    </w:p>
    <w:p w14:paraId="656DAACE" w14:textId="3DD040C4" w:rsidR="00BB5DBB" w:rsidRDefault="006007FF" w:rsidP="00BB5DBB">
      <w:pPr>
        <w:ind w:left="720"/>
      </w:pPr>
      <w:r>
        <w:t>EDUC 201 students wi</w:t>
      </w:r>
      <w:r w:rsidR="00BB5DBB">
        <w:t>ll have access to the application during the seco</w:t>
      </w:r>
      <w:r w:rsidR="00D13E44">
        <w:t>nd week of the semester. At that</w:t>
      </w:r>
      <w:r w:rsidR="00BB5DBB">
        <w:t xml:space="preserve"> time they will complete the application</w:t>
      </w:r>
      <w:r w:rsidR="005075D8">
        <w:t>’</w:t>
      </w:r>
      <w:r w:rsidR="00BB5DBB">
        <w:t>s demogr</w:t>
      </w:r>
      <w:r w:rsidR="005075D8">
        <w:t>aphic information and begin</w:t>
      </w:r>
      <w:r w:rsidR="00BB5DBB">
        <w:t xml:space="preserve"> reviewing materials regarding the course’s community placements. Following the conclusion of the Volunteer Fair (9/</w:t>
      </w:r>
      <w:r w:rsidR="002B5881">
        <w:t>19</w:t>
      </w:r>
      <w:r w:rsidR="00BB5DBB">
        <w:t>) students will finalize their applications and submit them to Jay Mann’s office for processing.</w:t>
      </w:r>
      <w:r>
        <w:t xml:space="preserve"> </w:t>
      </w:r>
    </w:p>
    <w:p w14:paraId="69D7CF48" w14:textId="77777777" w:rsidR="00BB5DBB" w:rsidRDefault="00BB5DBB" w:rsidP="00BB5DBB">
      <w:pPr>
        <w:ind w:left="720"/>
      </w:pPr>
    </w:p>
    <w:p w14:paraId="53039CDB" w14:textId="1DF23E51" w:rsidR="00CB1AF9" w:rsidRDefault="00CB1AF9" w:rsidP="00BB5DBB">
      <w:pPr>
        <w:ind w:left="720"/>
      </w:pPr>
      <w:r>
        <w:t>The application process includes</w:t>
      </w:r>
      <w:r w:rsidR="003819CC">
        <w:t>:</w:t>
      </w:r>
      <w:r>
        <w:t xml:space="preserve"> the students completing the actual</w:t>
      </w:r>
      <w:r w:rsidR="003819CC">
        <w:t xml:space="preserve"> application, Jay Mann processing</w:t>
      </w:r>
      <w:r w:rsidR="00CC746E">
        <w:t xml:space="preserve"> the applications, assigning students to a placement site,</w:t>
      </w:r>
      <w:r w:rsidR="003819CC">
        <w:t xml:space="preserve"> and disseminating formal letters to</w:t>
      </w:r>
      <w:r w:rsidR="0090294B">
        <w:t xml:space="preserve"> site supervisors and to</w:t>
      </w:r>
      <w:r>
        <w:t xml:space="preserve"> stu</w:t>
      </w:r>
      <w:r w:rsidR="003819CC">
        <w:t>dents</w:t>
      </w:r>
      <w:r w:rsidR="0090294B">
        <w:t>. There will be a one to two day lapse between</w:t>
      </w:r>
      <w:r w:rsidR="00BB5DBB">
        <w:t xml:space="preserve"> the time</w:t>
      </w:r>
      <w:r w:rsidR="0090294B">
        <w:t xml:space="preserve"> when site supervisor</w:t>
      </w:r>
      <w:r w:rsidR="00D13E44">
        <w:t>s’</w:t>
      </w:r>
      <w:r w:rsidR="0090294B">
        <w:t xml:space="preserve"> letters go out and when student</w:t>
      </w:r>
      <w:r w:rsidR="00D13E44">
        <w:t>s’</w:t>
      </w:r>
      <w:r w:rsidR="0090294B">
        <w:t xml:space="preserve"> letters go out. The lapse in dissemination will give site supervisors time to ask questions about the students placed with them and/or request any alterations in placement. </w:t>
      </w:r>
      <w:r w:rsidR="0090294B" w:rsidRPr="002B5881">
        <w:rPr>
          <w:i/>
        </w:rPr>
        <w:t>Students’ letters will let</w:t>
      </w:r>
      <w:r w:rsidR="003819CC" w:rsidRPr="002B5881">
        <w:rPr>
          <w:i/>
        </w:rPr>
        <w:t xml:space="preserve"> them know where they have been</w:t>
      </w:r>
      <w:r w:rsidRPr="002B5881">
        <w:rPr>
          <w:i/>
        </w:rPr>
        <w:t xml:space="preserve"> placed. The letter will also tell them that they should reach out to their site supervisor as soon as </w:t>
      </w:r>
      <w:r w:rsidR="00834958" w:rsidRPr="002B5881">
        <w:rPr>
          <w:i/>
        </w:rPr>
        <w:t>possible to introduce themself</w:t>
      </w:r>
      <w:r w:rsidRPr="002B5881">
        <w:rPr>
          <w:i/>
        </w:rPr>
        <w:t xml:space="preserve"> and inquire about any orientation or training sessions they </w:t>
      </w:r>
      <w:r w:rsidR="003819CC" w:rsidRPr="002B5881">
        <w:rPr>
          <w:i/>
        </w:rPr>
        <w:t xml:space="preserve">will </w:t>
      </w:r>
      <w:r w:rsidRPr="002B5881">
        <w:rPr>
          <w:i/>
        </w:rPr>
        <w:t>nee</w:t>
      </w:r>
      <w:r w:rsidR="003819CC" w:rsidRPr="002B5881">
        <w:rPr>
          <w:i/>
        </w:rPr>
        <w:t>d to complete prior to volunteering</w:t>
      </w:r>
      <w:r w:rsidR="00D13E44" w:rsidRPr="002B5881">
        <w:rPr>
          <w:i/>
        </w:rPr>
        <w:t xml:space="preserve"> with their assigned community organization.</w:t>
      </w:r>
    </w:p>
    <w:p w14:paraId="4CA55E24" w14:textId="77777777" w:rsidR="00CB1AF9" w:rsidRDefault="00CB1AF9" w:rsidP="0005071B"/>
    <w:p w14:paraId="7F196A15" w14:textId="77777777" w:rsidR="00CB1AF9" w:rsidRPr="00B70C97" w:rsidRDefault="00CB1AF9" w:rsidP="00CB1AF9">
      <w:pPr>
        <w:rPr>
          <w:color w:val="C00000"/>
        </w:rPr>
      </w:pPr>
      <w:r w:rsidRPr="00B70C97">
        <w:rPr>
          <w:color w:val="C00000"/>
        </w:rPr>
        <w:t>Question: When will students be available to beg</w:t>
      </w:r>
      <w:r>
        <w:rPr>
          <w:color w:val="C00000"/>
        </w:rPr>
        <w:t>in volunteering with their assigned community organization</w:t>
      </w:r>
      <w:r w:rsidRPr="00B70C97">
        <w:rPr>
          <w:color w:val="C00000"/>
        </w:rPr>
        <w:t>?</w:t>
      </w:r>
    </w:p>
    <w:p w14:paraId="0D07B41F" w14:textId="1848DB12" w:rsidR="00CB1AF9" w:rsidRPr="002B5881" w:rsidRDefault="00CB1AF9" w:rsidP="00CB1AF9">
      <w:pPr>
        <w:ind w:left="720"/>
        <w:rPr>
          <w:b/>
        </w:rPr>
      </w:pPr>
      <w:r>
        <w:t>Following the completion of the application process</w:t>
      </w:r>
      <w:r w:rsidR="00D13E44">
        <w:t xml:space="preserve"> (9/</w:t>
      </w:r>
      <w:r w:rsidR="002B5881">
        <w:t>25</w:t>
      </w:r>
      <w:r w:rsidR="00D13E44">
        <w:t>)</w:t>
      </w:r>
      <w:r>
        <w:t xml:space="preserve">, </w:t>
      </w:r>
      <w:r w:rsidR="00D13E44">
        <w:t>students will begin volunteering in the last week of September or the first week of October</w:t>
      </w:r>
      <w:r>
        <w:t xml:space="preserve">. In between the conclusion of </w:t>
      </w:r>
      <w:r w:rsidR="003A655C">
        <w:t>the application process and when they start volunteering students may be required to complete</w:t>
      </w:r>
      <w:r>
        <w:t xml:space="preserve"> community organization orientation sessions. Or, there may be a few students switching sites.</w:t>
      </w:r>
      <w:r w:rsidR="00CC746E">
        <w:t xml:space="preserve"> </w:t>
      </w:r>
      <w:r w:rsidR="00CC746E" w:rsidRPr="002B5881">
        <w:rPr>
          <w:b/>
        </w:rPr>
        <w:t xml:space="preserve">However, everyone should be placed </w:t>
      </w:r>
      <w:r w:rsidR="00D13E44" w:rsidRPr="002B5881">
        <w:rPr>
          <w:b/>
        </w:rPr>
        <w:t xml:space="preserve">(at their final site) </w:t>
      </w:r>
      <w:r w:rsidR="00CC746E" w:rsidRPr="002B5881">
        <w:rPr>
          <w:b/>
        </w:rPr>
        <w:t>and volunteeri</w:t>
      </w:r>
      <w:r w:rsidR="00D13E44" w:rsidRPr="002B5881">
        <w:rPr>
          <w:b/>
        </w:rPr>
        <w:t>ng by the beginning of October.</w:t>
      </w:r>
      <w:r w:rsidRPr="002B5881">
        <w:rPr>
          <w:b/>
        </w:rPr>
        <w:t xml:space="preserve"> </w:t>
      </w:r>
    </w:p>
    <w:p w14:paraId="7B95D2EA" w14:textId="77777777" w:rsidR="00321584" w:rsidRDefault="00CB1AF9" w:rsidP="00321584">
      <w:r>
        <w:t xml:space="preserve"> </w:t>
      </w:r>
    </w:p>
    <w:p w14:paraId="3DC94A0D" w14:textId="77777777" w:rsidR="00321584" w:rsidRPr="00321584" w:rsidRDefault="00321584" w:rsidP="00321584">
      <w:pPr>
        <w:rPr>
          <w:color w:val="C00000"/>
        </w:rPr>
      </w:pPr>
      <w:r w:rsidRPr="00321584">
        <w:rPr>
          <w:color w:val="C00000"/>
        </w:rPr>
        <w:t>Question: Are community organizations required to hold an orientation session?</w:t>
      </w:r>
    </w:p>
    <w:p w14:paraId="6E2AB60D" w14:textId="77777777" w:rsidR="00321584" w:rsidRDefault="00CB1AF9" w:rsidP="00321584">
      <w:pPr>
        <w:ind w:left="720"/>
      </w:pPr>
      <w:r>
        <w:t xml:space="preserve">No, </w:t>
      </w:r>
      <w:r w:rsidR="00321584">
        <w:t>community partner</w:t>
      </w:r>
      <w:r>
        <w:t>s are not required</w:t>
      </w:r>
      <w:r w:rsidR="00321584">
        <w:t xml:space="preserve"> to hold an orientation session. You may want to hold an orientation session, if you would like to introduce the students placed at your organization to your mission and/or to better acquaint them with the “community experience” they will complete.   </w:t>
      </w:r>
    </w:p>
    <w:p w14:paraId="77970F0C" w14:textId="77777777" w:rsidR="00CB1AF9" w:rsidRPr="00CB1AF9" w:rsidRDefault="00CB1AF9" w:rsidP="00105A4E"/>
    <w:p w14:paraId="79294926" w14:textId="77777777" w:rsidR="00105A4E" w:rsidRPr="00B70C97" w:rsidRDefault="00105A4E" w:rsidP="00105A4E">
      <w:pPr>
        <w:rPr>
          <w:color w:val="C00000"/>
        </w:rPr>
      </w:pPr>
      <w:r w:rsidRPr="00B70C97">
        <w:rPr>
          <w:color w:val="C00000"/>
        </w:rPr>
        <w:t>Question: How many hours are students required to volunteer with our community organization?</w:t>
      </w:r>
    </w:p>
    <w:p w14:paraId="3FE83882" w14:textId="09A99CF8" w:rsidR="00CB1AF9" w:rsidRDefault="00CB1AF9" w:rsidP="00CB1AF9">
      <w:pPr>
        <w:ind w:left="720"/>
      </w:pPr>
      <w:r>
        <w:t>The students are r</w:t>
      </w:r>
      <w:r w:rsidR="00105A4E">
        <w:t>equire</w:t>
      </w:r>
      <w:r>
        <w:t>d to complete 20 hours, over t</w:t>
      </w:r>
      <w:r w:rsidR="003A655C">
        <w:t xml:space="preserve">he course of the semester, at </w:t>
      </w:r>
      <w:r>
        <w:t xml:space="preserve">their assigned community organization. </w:t>
      </w:r>
      <w:r w:rsidR="00105A4E">
        <w:t>These are 20 contact hours, tra</w:t>
      </w:r>
      <w:r>
        <w:t xml:space="preserve">nsportation time is not included </w:t>
      </w:r>
      <w:r w:rsidR="00105A4E">
        <w:t>in these 20 hour</w:t>
      </w:r>
      <w:r w:rsidR="003A655C">
        <w:t>s. We will explain to students that they are completing 20 contact hours, and that transportation is not included in that time allotment</w:t>
      </w:r>
      <w:r>
        <w:t xml:space="preserve">. </w:t>
      </w:r>
    </w:p>
    <w:p w14:paraId="4ACC96E3" w14:textId="77777777" w:rsidR="00CB1AF9" w:rsidRDefault="00CB1AF9" w:rsidP="00CB1AF9">
      <w:pPr>
        <w:ind w:left="720"/>
      </w:pPr>
    </w:p>
    <w:p w14:paraId="25C55D21" w14:textId="6F60B39D" w:rsidR="00B70C97" w:rsidRDefault="00B70C97" w:rsidP="00CB1AF9">
      <w:pPr>
        <w:ind w:left="720"/>
      </w:pPr>
      <w:r>
        <w:t>To make sure that students are able to achieve 20 contact hour</w:t>
      </w:r>
      <w:r w:rsidR="00CB1AF9">
        <w:t>s, we ask that all community organization</w:t>
      </w:r>
      <w:r w:rsidR="003A655C">
        <w:t xml:space="preserve"> site supervisors construct</w:t>
      </w:r>
      <w:r>
        <w:t xml:space="preserve"> a “community experience” that requires</w:t>
      </w:r>
      <w:r w:rsidR="00CB1AF9">
        <w:t xml:space="preserve"> 20 hours of volunteer time that </w:t>
      </w:r>
      <w:r>
        <w:t xml:space="preserve">takes place over the course of the semester. </w:t>
      </w:r>
    </w:p>
    <w:p w14:paraId="1F928C96" w14:textId="77777777" w:rsidR="00B70C97" w:rsidRDefault="00B70C97" w:rsidP="00B70C97"/>
    <w:p w14:paraId="6FF97CE1" w14:textId="77777777" w:rsidR="0094269F" w:rsidRDefault="0094269F" w:rsidP="00B70C97">
      <w:pPr>
        <w:rPr>
          <w:color w:val="C00000"/>
        </w:rPr>
      </w:pPr>
    </w:p>
    <w:p w14:paraId="5138CA29" w14:textId="77777777" w:rsidR="0094269F" w:rsidRDefault="0094269F" w:rsidP="00B70C97">
      <w:pPr>
        <w:rPr>
          <w:color w:val="C00000"/>
        </w:rPr>
      </w:pPr>
    </w:p>
    <w:p w14:paraId="0AB05BA4" w14:textId="77777777" w:rsidR="0094269F" w:rsidRDefault="0094269F" w:rsidP="00B70C97">
      <w:pPr>
        <w:rPr>
          <w:color w:val="C00000"/>
        </w:rPr>
      </w:pPr>
    </w:p>
    <w:p w14:paraId="542828EA" w14:textId="77777777" w:rsidR="00B70C97" w:rsidRPr="00AD1816" w:rsidRDefault="00B70C97" w:rsidP="00B70C97">
      <w:pPr>
        <w:rPr>
          <w:color w:val="C00000"/>
        </w:rPr>
      </w:pPr>
      <w:r w:rsidRPr="00AD1816">
        <w:rPr>
          <w:color w:val="C00000"/>
        </w:rPr>
        <w:t>Question: How is weekly attendance maintained?</w:t>
      </w:r>
    </w:p>
    <w:p w14:paraId="23B66B5B" w14:textId="7AD4C386" w:rsidR="00B70C97" w:rsidRDefault="0073239B" w:rsidP="006D009C">
      <w:pPr>
        <w:ind w:left="720"/>
      </w:pPr>
      <w:r>
        <w:t>Students will f</w:t>
      </w:r>
      <w:r w:rsidR="00D13E44">
        <w:t>ill-out an electronic timesheet each week.</w:t>
      </w:r>
      <w:r>
        <w:t xml:space="preserve"> The completed timesheet wil</w:t>
      </w:r>
      <w:r w:rsidR="00BB5DBB">
        <w:t>l be sent to you (through the C</w:t>
      </w:r>
      <w:r w:rsidR="00205137">
        <w:t>T</w:t>
      </w:r>
      <w:r w:rsidR="00834958">
        <w:t>E P</w:t>
      </w:r>
      <w:r>
        <w:t xml:space="preserve">ortal) </w:t>
      </w:r>
      <w:r w:rsidR="00CC746E">
        <w:t>for your approval</w:t>
      </w:r>
      <w:r>
        <w:t>.</w:t>
      </w:r>
      <w:r w:rsidR="00D13E44">
        <w:t xml:space="preserve"> Weekly, y</w:t>
      </w:r>
      <w:r w:rsidR="003A655C">
        <w:t>ou will confirm</w:t>
      </w:r>
      <w:r w:rsidR="00BB5DBB">
        <w:t xml:space="preserve"> the students’</w:t>
      </w:r>
      <w:r w:rsidR="00B70C97">
        <w:t xml:space="preserve"> placem</w:t>
      </w:r>
      <w:r w:rsidR="003A655C">
        <w:t>ent hours and the work they</w:t>
      </w:r>
      <w:r w:rsidR="00B70C97">
        <w:t xml:space="preserve"> completed. </w:t>
      </w:r>
      <w:r w:rsidR="00BB5DBB">
        <w:t>After you have signed-</w:t>
      </w:r>
      <w:r>
        <w:t>off on t</w:t>
      </w:r>
      <w:r w:rsidR="00BB5DBB">
        <w:t>heir hours, the electronic time</w:t>
      </w:r>
      <w:r>
        <w:t xml:space="preserve">sheet will be sent to their assigned Teaching Assistant (TA) so they are fully aware of the work and </w:t>
      </w:r>
      <w:r w:rsidR="00CC746E">
        <w:t>number of hours the students have</w:t>
      </w:r>
      <w:r>
        <w:t xml:space="preserve"> completed. </w:t>
      </w:r>
      <w:r w:rsidR="00B70C97">
        <w:t xml:space="preserve">To maintain 20 contact hours, </w:t>
      </w:r>
      <w:r>
        <w:t xml:space="preserve">student </w:t>
      </w:r>
      <w:r w:rsidR="00CC746E">
        <w:t>should volunteer 2-3</w:t>
      </w:r>
      <w:r w:rsidR="00B70C97">
        <w:t xml:space="preserve"> hours per week. </w:t>
      </w:r>
    </w:p>
    <w:p w14:paraId="28414D70" w14:textId="77777777" w:rsidR="00B70C97" w:rsidRDefault="00B70C97" w:rsidP="00B70C97"/>
    <w:p w14:paraId="6C44912F" w14:textId="1675AC63" w:rsidR="00B70C97" w:rsidRDefault="005075D8" w:rsidP="00B70C97">
      <w:pPr>
        <w:rPr>
          <w:color w:val="C00000"/>
        </w:rPr>
      </w:pPr>
      <w:r>
        <w:rPr>
          <w:color w:val="C00000"/>
        </w:rPr>
        <w:t>Question: What is the C</w:t>
      </w:r>
      <w:r w:rsidR="00205137">
        <w:rPr>
          <w:color w:val="C00000"/>
        </w:rPr>
        <w:t>T</w:t>
      </w:r>
      <w:r w:rsidR="0073239B" w:rsidRPr="0073239B">
        <w:rPr>
          <w:color w:val="C00000"/>
        </w:rPr>
        <w:t>E Portal?</w:t>
      </w:r>
    </w:p>
    <w:p w14:paraId="1D82AD90" w14:textId="4337E93D" w:rsidR="0073239B" w:rsidRPr="0073239B" w:rsidRDefault="0073239B" w:rsidP="0073239B">
      <w:pPr>
        <w:ind w:left="720"/>
      </w:pPr>
      <w:r>
        <w:t>The Portal is the platform that will be used to manage communication between the students, site supervisors, and the College of Education (Jay Mann, TAs, and the course professor). The portal will allow</w:t>
      </w:r>
      <w:r w:rsidR="005075D8">
        <w:t xml:space="preserve"> for more seamless</w:t>
      </w:r>
      <w:r>
        <w:t xml:space="preserve"> communicate. It will be used to record and track weekly timesheets, administer mid-semester</w:t>
      </w:r>
      <w:r w:rsidR="005075D8">
        <w:t xml:space="preserve"> and end-of-the-term</w:t>
      </w:r>
      <w:r>
        <w:t xml:space="preserve"> surveys to site supervisors, students, and TAs, </w:t>
      </w:r>
      <w:r w:rsidR="005075D8">
        <w:t xml:space="preserve">administer students’ evaluations, </w:t>
      </w:r>
      <w:r>
        <w:t xml:space="preserve">and to disseminate monthly “check-in” emails to site supervisors. The portal can also be used to tabulate </w:t>
      </w:r>
      <w:r w:rsidR="003A655C">
        <w:t>collected information for various reports</w:t>
      </w:r>
      <w:r w:rsidR="0043065A">
        <w:t>,</w:t>
      </w:r>
      <w:r>
        <w:t xml:space="preserve"> regarding placement experiences. </w:t>
      </w:r>
    </w:p>
    <w:p w14:paraId="39493FF6" w14:textId="77777777" w:rsidR="0073239B" w:rsidRPr="0073239B" w:rsidRDefault="0073239B" w:rsidP="00B70C97"/>
    <w:p w14:paraId="4A278141" w14:textId="26CCB30F" w:rsidR="00B70C97" w:rsidRPr="00AD1816" w:rsidRDefault="00B70C97" w:rsidP="00B70C97">
      <w:pPr>
        <w:rPr>
          <w:color w:val="C00000"/>
        </w:rPr>
      </w:pPr>
      <w:r w:rsidRPr="00AD1816">
        <w:rPr>
          <w:color w:val="C00000"/>
        </w:rPr>
        <w:t>Question: Who should community partners contact in the College of Education if they</w:t>
      </w:r>
      <w:r w:rsidR="00AD1816" w:rsidRPr="00AD1816">
        <w:rPr>
          <w:color w:val="C00000"/>
        </w:rPr>
        <w:t xml:space="preserve"> have questions about the </w:t>
      </w:r>
      <w:r w:rsidR="003A655C">
        <w:rPr>
          <w:color w:val="C00000"/>
        </w:rPr>
        <w:t xml:space="preserve">community </w:t>
      </w:r>
      <w:r w:rsidR="00AD1816" w:rsidRPr="00AD1816">
        <w:rPr>
          <w:color w:val="C00000"/>
        </w:rPr>
        <w:t>placement experience?</w:t>
      </w:r>
    </w:p>
    <w:p w14:paraId="68967FFD" w14:textId="5394B635" w:rsidR="00AD1816" w:rsidRDefault="00AD1816" w:rsidP="00AD1816">
      <w:pPr>
        <w:ind w:left="720"/>
      </w:pPr>
      <w:r>
        <w:t>Commu</w:t>
      </w:r>
      <w:r w:rsidR="003A655C">
        <w:t xml:space="preserve">nity organizations’ main contact </w:t>
      </w:r>
      <w:r w:rsidR="0043065A">
        <w:t>person</w:t>
      </w:r>
      <w:r>
        <w:t xml:space="preserve"> in the College is Jay Mann</w:t>
      </w:r>
      <w:r w:rsidR="002B5881">
        <w:t>. Dr.</w:t>
      </w:r>
      <w:r>
        <w:t xml:space="preserve"> Mann is the Director for School and Community Ex</w:t>
      </w:r>
      <w:r w:rsidR="0043065A">
        <w:t xml:space="preserve">periences and he can be reached at the following email address, </w:t>
      </w:r>
      <w:hyperlink r:id="rId9" w:history="1">
        <w:r w:rsidR="0043065A" w:rsidRPr="003D5CA1">
          <w:rPr>
            <w:rStyle w:val="Hyperlink"/>
          </w:rPr>
          <w:t>jaymann@illinois.edu</w:t>
        </w:r>
      </w:hyperlink>
      <w:r w:rsidR="0043065A">
        <w:t xml:space="preserve">. </w:t>
      </w:r>
      <w:r>
        <w:t>Please know that scheduled events will take place throughout the semester to support consistent communication between the College and the EDUC 201 community partners. These events will include a community partners</w:t>
      </w:r>
      <w:r w:rsidR="0043065A">
        <w:t>’</w:t>
      </w:r>
      <w:r>
        <w:t xml:space="preserve"> orientation session, mid-semester </w:t>
      </w:r>
      <w:r w:rsidR="005075D8">
        <w:t xml:space="preserve">and end-of-the-term </w:t>
      </w:r>
      <w:r>
        <w:t>surveys</w:t>
      </w:r>
      <w:r w:rsidR="002B5881">
        <w:t xml:space="preserve">. </w:t>
      </w:r>
      <w:r>
        <w:t>Mr. Mann’s office will also send out monthly email communications to site supervisor</w:t>
      </w:r>
      <w:r w:rsidR="0043065A">
        <w:t>s</w:t>
      </w:r>
      <w:r w:rsidR="005075D8">
        <w:t xml:space="preserve"> to support efforts to maintain</w:t>
      </w:r>
      <w:r w:rsidR="00CC746E">
        <w:t xml:space="preserve"> consistent communication.</w:t>
      </w:r>
      <w:r>
        <w:t xml:space="preserve"> Site supervisors are </w:t>
      </w:r>
      <w:r w:rsidR="003E76C5">
        <w:t xml:space="preserve">always </w:t>
      </w:r>
      <w:r>
        <w:t xml:space="preserve">free to reach out to </w:t>
      </w:r>
      <w:r w:rsidR="003A655C">
        <w:t>him</w:t>
      </w:r>
      <w:r w:rsidR="003E76C5">
        <w:t xml:space="preserve"> at any time, especially if you have a question or comment about the community placement process </w:t>
      </w:r>
      <w:r w:rsidR="003A655C">
        <w:t>and/</w:t>
      </w:r>
      <w:r w:rsidR="003E76C5">
        <w:t xml:space="preserve">or your student(s). </w:t>
      </w:r>
      <w:r>
        <w:t xml:space="preserve"> </w:t>
      </w:r>
    </w:p>
    <w:p w14:paraId="70B903E5" w14:textId="77777777" w:rsidR="00AD1816" w:rsidRDefault="00AD1816" w:rsidP="00AD1816"/>
    <w:p w14:paraId="04D7531E" w14:textId="77777777" w:rsidR="00AD1816" w:rsidRPr="00321584" w:rsidRDefault="00AD1816" w:rsidP="00AD1816">
      <w:pPr>
        <w:rPr>
          <w:color w:val="C00000"/>
        </w:rPr>
      </w:pPr>
      <w:r w:rsidRPr="00321584">
        <w:rPr>
          <w:color w:val="C00000"/>
        </w:rPr>
        <w:t>Question: Are site supervisors expected to evaluate the students placed at their site?</w:t>
      </w:r>
    </w:p>
    <w:p w14:paraId="539C612A" w14:textId="3AA6DFF3" w:rsidR="00AD1816" w:rsidRDefault="00AD1816" w:rsidP="00321584">
      <w:pPr>
        <w:ind w:left="720"/>
      </w:pPr>
      <w:r>
        <w:t xml:space="preserve">Yes, </w:t>
      </w:r>
      <w:r w:rsidR="00321584">
        <w:t>we would like site supervisors to evaluate the student</w:t>
      </w:r>
      <w:r w:rsidR="003E76C5">
        <w:t>(</w:t>
      </w:r>
      <w:r w:rsidR="00321584">
        <w:t>s</w:t>
      </w:r>
      <w:r w:rsidR="003E76C5">
        <w:t>) placed with them. The evaluation allows EDUC 201</w:t>
      </w:r>
      <w:r w:rsidR="00321584">
        <w:t xml:space="preserve"> students to receive feedba</w:t>
      </w:r>
      <w:r w:rsidR="003A655C">
        <w:t xml:space="preserve">ck on their performance. It will also be a </w:t>
      </w:r>
      <w:r w:rsidR="00321584">
        <w:t>mechanism f</w:t>
      </w:r>
      <w:r w:rsidR="00D13E44">
        <w:t>or the course professor</w:t>
      </w:r>
      <w:r w:rsidR="003E76C5">
        <w:t xml:space="preserve"> and </w:t>
      </w:r>
      <w:r w:rsidR="00321584">
        <w:t>TAs to learn more about what the students are doing at</w:t>
      </w:r>
      <w:r w:rsidR="003E76C5">
        <w:t xml:space="preserve"> their placements</w:t>
      </w:r>
      <w:r w:rsidR="00321584">
        <w:t>. These evaluations</w:t>
      </w:r>
      <w:r w:rsidR="00D13E44">
        <w:t xml:space="preserve"> will help the course professor</w:t>
      </w:r>
      <w:r w:rsidR="00321584">
        <w:t xml:space="preserve"> and TAs grade the students’ </w:t>
      </w:r>
      <w:r w:rsidR="003E76C5">
        <w:t xml:space="preserve">overall </w:t>
      </w:r>
      <w:r w:rsidR="00321584">
        <w:t>performance</w:t>
      </w:r>
      <w:r w:rsidR="003E76C5">
        <w:t xml:space="preserve"> at their placements</w:t>
      </w:r>
      <w:r w:rsidR="00321584">
        <w:t>. We will provid</w:t>
      </w:r>
      <w:r w:rsidR="007433E0">
        <w:t>e all site supervisors will an electronic e</w:t>
      </w:r>
      <w:r w:rsidR="00321584">
        <w:t>valuation sheet</w:t>
      </w:r>
      <w:r w:rsidR="003E76C5">
        <w:t xml:space="preserve"> to complete</w:t>
      </w:r>
      <w:r w:rsidR="007433E0">
        <w:t xml:space="preserve">. </w:t>
      </w:r>
      <w:r w:rsidR="00321584">
        <w:t xml:space="preserve">The process will not be </w:t>
      </w:r>
      <w:r w:rsidR="003E76C5">
        <w:t xml:space="preserve">too </w:t>
      </w:r>
      <w:r w:rsidR="00321584">
        <w:t>involved, as we want to be respectful of your time and other com</w:t>
      </w:r>
      <w:r w:rsidR="003A655C">
        <w:t>mitments. We ask</w:t>
      </w:r>
      <w:r w:rsidR="003E76C5">
        <w:t xml:space="preserve"> that an evaluation be completed for each student twice over the </w:t>
      </w:r>
      <w:r w:rsidR="0004189C">
        <w:t>course of the semester – once in</w:t>
      </w:r>
      <w:r w:rsidR="003E76C5">
        <w:t xml:space="preserve"> the </w:t>
      </w:r>
      <w:r w:rsidR="0004189C">
        <w:t>middle of the semester and</w:t>
      </w:r>
      <w:r w:rsidR="003E76C5">
        <w:t xml:space="preserve"> </w:t>
      </w:r>
      <w:r w:rsidR="00F32218">
        <w:t xml:space="preserve">again </w:t>
      </w:r>
      <w:r w:rsidR="003E76C5">
        <w:t xml:space="preserve">at the end of the semester. </w:t>
      </w:r>
    </w:p>
    <w:p w14:paraId="63AF2BBB" w14:textId="77777777" w:rsidR="003E76C5" w:rsidRDefault="003E76C5" w:rsidP="00321584">
      <w:pPr>
        <w:ind w:left="720"/>
      </w:pPr>
    </w:p>
    <w:p w14:paraId="5503A359" w14:textId="3583A4A0" w:rsidR="003E76C5" w:rsidRPr="00B70C97" w:rsidRDefault="003E76C5" w:rsidP="00321584">
      <w:pPr>
        <w:ind w:left="720"/>
      </w:pPr>
      <w:r>
        <w:t>Please know that we will also ask EDUC 201 student</w:t>
      </w:r>
      <w:r w:rsidR="0004189C">
        <w:t>s</w:t>
      </w:r>
      <w:r>
        <w:t xml:space="preserve"> to complete an evaluation at the end of the semester were they will provide feedback </w:t>
      </w:r>
      <w:r w:rsidR="0004189C">
        <w:t xml:space="preserve">regarding their experiences participating in the course’s </w:t>
      </w:r>
      <w:r>
        <w:t>community pla</w:t>
      </w:r>
      <w:r w:rsidR="0004189C">
        <w:t>cement component.</w:t>
      </w:r>
    </w:p>
    <w:p w14:paraId="31487C19" w14:textId="77777777" w:rsidR="00B70C97" w:rsidRPr="0005071B" w:rsidRDefault="00B70C97" w:rsidP="00B70C97">
      <w:bookmarkStart w:id="0" w:name="_GoBack"/>
      <w:bookmarkEnd w:id="0"/>
    </w:p>
    <w:sectPr w:rsidR="00B70C97" w:rsidRPr="000507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9133" w14:textId="77777777" w:rsidR="00A60C3D" w:rsidRDefault="00A60C3D" w:rsidP="002B5881">
      <w:r>
        <w:separator/>
      </w:r>
    </w:p>
  </w:endnote>
  <w:endnote w:type="continuationSeparator" w:id="0">
    <w:p w14:paraId="1C180977" w14:textId="77777777" w:rsidR="00A60C3D" w:rsidRDefault="00A60C3D" w:rsidP="002B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5161" w14:textId="41947410" w:rsidR="002B5881" w:rsidRDefault="002B5881" w:rsidP="002B5881">
    <w:pPr>
      <w:pStyle w:val="Footer"/>
      <w:jc w:val="right"/>
    </w:pPr>
    <w:r>
      <w:t>Original Summer 2016-SR</w:t>
    </w:r>
  </w:p>
  <w:p w14:paraId="77356898" w14:textId="527F0D27" w:rsidR="002B5881" w:rsidRDefault="002B5881" w:rsidP="002B5881">
    <w:pPr>
      <w:pStyle w:val="Footer"/>
      <w:jc w:val="right"/>
    </w:pPr>
    <w:r>
      <w:t>Updated Summer 2017-FT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FE5D5" w14:textId="77777777" w:rsidR="00A60C3D" w:rsidRDefault="00A60C3D" w:rsidP="002B5881">
      <w:r>
        <w:separator/>
      </w:r>
    </w:p>
  </w:footnote>
  <w:footnote w:type="continuationSeparator" w:id="0">
    <w:p w14:paraId="71D1A5A8" w14:textId="77777777" w:rsidR="00A60C3D" w:rsidRDefault="00A60C3D" w:rsidP="002B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0582"/>
    <w:multiLevelType w:val="hybridMultilevel"/>
    <w:tmpl w:val="F32474E4"/>
    <w:lvl w:ilvl="0" w:tplc="004825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5C7373"/>
    <w:multiLevelType w:val="hybridMultilevel"/>
    <w:tmpl w:val="D23A7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MDA3NzM3MzIwNLNQ0lEKTi0uzszPAykwrAUAOXM+ViwAAAA="/>
  </w:docVars>
  <w:rsids>
    <w:rsidRoot w:val="00DB7608"/>
    <w:rsid w:val="0004189C"/>
    <w:rsid w:val="0005071B"/>
    <w:rsid w:val="00054D30"/>
    <w:rsid w:val="000D21E3"/>
    <w:rsid w:val="00105A4E"/>
    <w:rsid w:val="00205137"/>
    <w:rsid w:val="002B5881"/>
    <w:rsid w:val="00321584"/>
    <w:rsid w:val="003819CC"/>
    <w:rsid w:val="003A655C"/>
    <w:rsid w:val="003E76C5"/>
    <w:rsid w:val="0041221C"/>
    <w:rsid w:val="0043065A"/>
    <w:rsid w:val="004D52CD"/>
    <w:rsid w:val="005075D8"/>
    <w:rsid w:val="005D091E"/>
    <w:rsid w:val="006007FF"/>
    <w:rsid w:val="006D009C"/>
    <w:rsid w:val="006F32EB"/>
    <w:rsid w:val="0073239B"/>
    <w:rsid w:val="007433E0"/>
    <w:rsid w:val="00834958"/>
    <w:rsid w:val="008F6382"/>
    <w:rsid w:val="0090294B"/>
    <w:rsid w:val="0094269F"/>
    <w:rsid w:val="00A60C3D"/>
    <w:rsid w:val="00AD1816"/>
    <w:rsid w:val="00B70C97"/>
    <w:rsid w:val="00BB5DBB"/>
    <w:rsid w:val="00C643CE"/>
    <w:rsid w:val="00CB1AF9"/>
    <w:rsid w:val="00CC746E"/>
    <w:rsid w:val="00D13E44"/>
    <w:rsid w:val="00DB7608"/>
    <w:rsid w:val="00E02405"/>
    <w:rsid w:val="00F3221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34B"/>
  <w15:docId w15:val="{18FF43BF-B392-446D-8FEF-BA68412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08"/>
    <w:pPr>
      <w:ind w:left="720"/>
      <w:contextualSpacing/>
    </w:pPr>
  </w:style>
  <w:style w:type="character" w:styleId="CommentReference">
    <w:name w:val="annotation reference"/>
    <w:basedOn w:val="DefaultParagraphFont"/>
    <w:uiPriority w:val="99"/>
    <w:semiHidden/>
    <w:unhideWhenUsed/>
    <w:rsid w:val="0073239B"/>
    <w:rPr>
      <w:sz w:val="16"/>
      <w:szCs w:val="16"/>
    </w:rPr>
  </w:style>
  <w:style w:type="paragraph" w:styleId="CommentText">
    <w:name w:val="annotation text"/>
    <w:basedOn w:val="Normal"/>
    <w:link w:val="CommentTextChar"/>
    <w:uiPriority w:val="99"/>
    <w:semiHidden/>
    <w:unhideWhenUsed/>
    <w:rsid w:val="0073239B"/>
    <w:rPr>
      <w:sz w:val="20"/>
      <w:szCs w:val="20"/>
    </w:rPr>
  </w:style>
  <w:style w:type="character" w:customStyle="1" w:styleId="CommentTextChar">
    <w:name w:val="Comment Text Char"/>
    <w:basedOn w:val="DefaultParagraphFont"/>
    <w:link w:val="CommentText"/>
    <w:uiPriority w:val="99"/>
    <w:semiHidden/>
    <w:rsid w:val="0073239B"/>
    <w:rPr>
      <w:sz w:val="20"/>
      <w:szCs w:val="20"/>
    </w:rPr>
  </w:style>
  <w:style w:type="paragraph" w:styleId="CommentSubject">
    <w:name w:val="annotation subject"/>
    <w:basedOn w:val="CommentText"/>
    <w:next w:val="CommentText"/>
    <w:link w:val="CommentSubjectChar"/>
    <w:uiPriority w:val="99"/>
    <w:semiHidden/>
    <w:unhideWhenUsed/>
    <w:rsid w:val="0073239B"/>
    <w:rPr>
      <w:b/>
      <w:bCs/>
    </w:rPr>
  </w:style>
  <w:style w:type="character" w:customStyle="1" w:styleId="CommentSubjectChar">
    <w:name w:val="Comment Subject Char"/>
    <w:basedOn w:val="CommentTextChar"/>
    <w:link w:val="CommentSubject"/>
    <w:uiPriority w:val="99"/>
    <w:semiHidden/>
    <w:rsid w:val="0073239B"/>
    <w:rPr>
      <w:b/>
      <w:bCs/>
      <w:sz w:val="20"/>
      <w:szCs w:val="20"/>
    </w:rPr>
  </w:style>
  <w:style w:type="paragraph" w:styleId="BalloonText">
    <w:name w:val="Balloon Text"/>
    <w:basedOn w:val="Normal"/>
    <w:link w:val="BalloonTextChar"/>
    <w:uiPriority w:val="99"/>
    <w:semiHidden/>
    <w:unhideWhenUsed/>
    <w:rsid w:val="0073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9B"/>
    <w:rPr>
      <w:rFonts w:ascii="Segoe UI" w:hAnsi="Segoe UI" w:cs="Segoe UI"/>
      <w:sz w:val="18"/>
      <w:szCs w:val="18"/>
    </w:rPr>
  </w:style>
  <w:style w:type="character" w:styleId="Hyperlink">
    <w:name w:val="Hyperlink"/>
    <w:basedOn w:val="DefaultParagraphFont"/>
    <w:uiPriority w:val="99"/>
    <w:unhideWhenUsed/>
    <w:rsid w:val="0043065A"/>
    <w:rPr>
      <w:color w:val="0563C1" w:themeColor="hyperlink"/>
      <w:u w:val="single"/>
    </w:rPr>
  </w:style>
  <w:style w:type="paragraph" w:styleId="Header">
    <w:name w:val="header"/>
    <w:basedOn w:val="Normal"/>
    <w:link w:val="HeaderChar"/>
    <w:uiPriority w:val="99"/>
    <w:unhideWhenUsed/>
    <w:rsid w:val="002B5881"/>
    <w:pPr>
      <w:tabs>
        <w:tab w:val="center" w:pos="4680"/>
        <w:tab w:val="right" w:pos="9360"/>
      </w:tabs>
    </w:pPr>
  </w:style>
  <w:style w:type="character" w:customStyle="1" w:styleId="HeaderChar">
    <w:name w:val="Header Char"/>
    <w:basedOn w:val="DefaultParagraphFont"/>
    <w:link w:val="Header"/>
    <w:uiPriority w:val="99"/>
    <w:rsid w:val="002B5881"/>
  </w:style>
  <w:style w:type="paragraph" w:styleId="Footer">
    <w:name w:val="footer"/>
    <w:basedOn w:val="Normal"/>
    <w:link w:val="FooterChar"/>
    <w:uiPriority w:val="99"/>
    <w:unhideWhenUsed/>
    <w:rsid w:val="002B5881"/>
    <w:pPr>
      <w:tabs>
        <w:tab w:val="center" w:pos="4680"/>
        <w:tab w:val="right" w:pos="9360"/>
      </w:tabs>
    </w:pPr>
  </w:style>
  <w:style w:type="character" w:customStyle="1" w:styleId="FooterChar">
    <w:name w:val="Footer Char"/>
    <w:basedOn w:val="DefaultParagraphFont"/>
    <w:link w:val="Footer"/>
    <w:uiPriority w:val="99"/>
    <w:rsid w:val="002B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mann@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ymann@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A0B0-31DF-4403-AF45-6BA203A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Riddick</dc:creator>
  <cp:lastModifiedBy>Turner, Francena Fatima Lavosha</cp:lastModifiedBy>
  <cp:revision>2</cp:revision>
  <cp:lastPrinted>2017-08-22T13:27:00Z</cp:lastPrinted>
  <dcterms:created xsi:type="dcterms:W3CDTF">2017-08-22T13:28:00Z</dcterms:created>
  <dcterms:modified xsi:type="dcterms:W3CDTF">2017-08-22T13:28:00Z</dcterms:modified>
</cp:coreProperties>
</file>