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57" w:rsidRPr="00867459" w:rsidRDefault="00663157" w:rsidP="00663157">
      <w:pPr>
        <w:spacing w:before="100" w:beforeAutospacing="1" w:after="100" w:afterAutospacing="1"/>
        <w:jc w:val="center"/>
        <w:outlineLvl w:val="0"/>
        <w:rPr>
          <w:rFonts w:ascii="Times New Roman" w:hAnsi="Times New Roman"/>
          <w:b/>
          <w:bCs/>
          <w:kern w:val="36"/>
          <w:sz w:val="24"/>
        </w:rPr>
      </w:pPr>
      <w:bookmarkStart w:id="0" w:name="_GoBack"/>
      <w:bookmarkEnd w:id="0"/>
      <w:r w:rsidRPr="00867459">
        <w:rPr>
          <w:rFonts w:ascii="Times New Roman" w:hAnsi="Times New Roman"/>
          <w:b/>
          <w:bCs/>
          <w:kern w:val="36"/>
          <w:sz w:val="24"/>
        </w:rPr>
        <w:t xml:space="preserve">Template </w:t>
      </w:r>
      <w:r w:rsidR="00385E22" w:rsidRPr="00867459">
        <w:rPr>
          <w:rFonts w:ascii="Times New Roman" w:hAnsi="Times New Roman"/>
          <w:b/>
          <w:bCs/>
          <w:kern w:val="36"/>
          <w:sz w:val="24"/>
        </w:rPr>
        <w:t>for Proposals for Off-Campus/Online Delivery of Graduate Degree and Certificate Programs</w:t>
      </w:r>
    </w:p>
    <w:p w:rsidR="00663157" w:rsidRPr="00867459" w:rsidRDefault="00663157" w:rsidP="00663157">
      <w:pPr>
        <w:spacing w:before="100" w:beforeAutospacing="1" w:after="100" w:afterAutospacing="1"/>
        <w:outlineLvl w:val="0"/>
        <w:rPr>
          <w:rFonts w:ascii="Times New Roman" w:hAnsi="Times New Roman"/>
          <w:sz w:val="24"/>
        </w:rPr>
      </w:pPr>
      <w:r w:rsidRPr="00867459">
        <w:rPr>
          <w:rFonts w:ascii="Times New Roman" w:hAnsi="Times New Roman"/>
          <w:sz w:val="24"/>
        </w:rPr>
        <w:t>Units intending to offer a graduate degree or certificate program off-campus in a new geographic location or in an online format must complete each section of this program proposal. Assistance in completing the proposal form and assuring consistency with state and University policies should be sought through the Graduate College</w:t>
      </w:r>
      <w:r w:rsidRPr="00867459" w:rsidDel="00B939C5">
        <w:rPr>
          <w:rFonts w:ascii="Times New Roman" w:hAnsi="Times New Roman"/>
          <w:sz w:val="24"/>
        </w:rPr>
        <w:t xml:space="preserve"> </w:t>
      </w:r>
      <w:r w:rsidRPr="00867459">
        <w:rPr>
          <w:rFonts w:ascii="Times New Roman" w:hAnsi="Times New Roman"/>
          <w:sz w:val="24"/>
        </w:rPr>
        <w:t>early in the development process. The Graduate College "</w:t>
      </w:r>
      <w:hyperlink r:id="rId6" w:history="1">
        <w:r w:rsidRPr="009E0B65">
          <w:rPr>
            <w:rStyle w:val="Hyperlink"/>
            <w:rFonts w:ascii="Times New Roman" w:hAnsi="Times New Roman"/>
            <w:sz w:val="24"/>
          </w:rPr>
          <w:t>Policy for Off-Campus/Online Delivery of Graduate Degree and Certificate Programs</w:t>
        </w:r>
      </w:hyperlink>
      <w:r w:rsidRPr="009E0B65">
        <w:rPr>
          <w:rFonts w:ascii="Times New Roman" w:hAnsi="Times New Roman"/>
          <w:sz w:val="24"/>
        </w:rPr>
        <w:t xml:space="preserve">" should be consulted for details when developing a proposal. </w:t>
      </w:r>
      <w:r w:rsidRPr="009E0B65">
        <w:rPr>
          <w:rFonts w:ascii="Times New Roman" w:hAnsi="Times New Roman"/>
          <w:b/>
          <w:sz w:val="24"/>
        </w:rPr>
        <w:t>Definitions</w:t>
      </w:r>
      <w:r w:rsidRPr="00867459">
        <w:rPr>
          <w:rFonts w:ascii="Times New Roman" w:hAnsi="Times New Roman"/>
          <w:sz w:val="24"/>
        </w:rPr>
        <w:t xml:space="preserve"> from that document should be applied to this content as well.</w:t>
      </w:r>
    </w:p>
    <w:p w:rsidR="007A38FD" w:rsidRPr="00867459" w:rsidRDefault="00663157" w:rsidP="00663157">
      <w:pPr>
        <w:spacing w:before="100" w:beforeAutospacing="1" w:after="100" w:afterAutospacing="1"/>
        <w:rPr>
          <w:rFonts w:ascii="Times New Roman" w:hAnsi="Times New Roman"/>
          <w:sz w:val="24"/>
        </w:rPr>
      </w:pPr>
      <w:r w:rsidRPr="00867459">
        <w:rPr>
          <w:rFonts w:ascii="Times New Roman" w:hAnsi="Times New Roman"/>
          <w:sz w:val="24"/>
        </w:rPr>
        <w:t xml:space="preserve">While responding </w:t>
      </w:r>
      <w:r w:rsidRPr="009E0B65">
        <w:rPr>
          <w:rFonts w:ascii="Times New Roman" w:hAnsi="Times New Roman"/>
          <w:sz w:val="24"/>
        </w:rPr>
        <w:t xml:space="preserve">to the Items to be </w:t>
      </w:r>
      <w:proofErr w:type="gramStart"/>
      <w:r w:rsidRPr="009E0B65">
        <w:rPr>
          <w:rFonts w:ascii="Times New Roman" w:hAnsi="Times New Roman"/>
          <w:sz w:val="24"/>
        </w:rPr>
        <w:t>Addressed</w:t>
      </w:r>
      <w:proofErr w:type="gramEnd"/>
      <w:r w:rsidRPr="009E0B65">
        <w:rPr>
          <w:rFonts w:ascii="Times New Roman" w:hAnsi="Times New Roman"/>
          <w:sz w:val="24"/>
        </w:rPr>
        <w:t xml:space="preserve"> in Online/Off-Campus Graduate Degree or Certificate Program Proposals, proposals</w:t>
      </w:r>
      <w:r w:rsidRPr="00867459">
        <w:rPr>
          <w:rFonts w:ascii="Times New Roman" w:hAnsi="Times New Roman"/>
          <w:sz w:val="24"/>
        </w:rPr>
        <w:t xml:space="preserve"> must address the following points</w:t>
      </w:r>
      <w:r w:rsidR="009E0B65">
        <w:rPr>
          <w:rFonts w:ascii="Times New Roman" w:hAnsi="Times New Roman"/>
          <w:sz w:val="24"/>
        </w:rPr>
        <w:t xml:space="preserve">, as noted in the </w:t>
      </w:r>
      <w:hyperlink r:id="rId7" w:history="1">
        <w:r w:rsidR="009E0B65" w:rsidRPr="009E0B65">
          <w:rPr>
            <w:rStyle w:val="Hyperlink"/>
            <w:rFonts w:ascii="Times New Roman" w:hAnsi="Times New Roman"/>
            <w:sz w:val="24"/>
          </w:rPr>
          <w:t>Template for Proposals</w:t>
        </w:r>
      </w:hyperlink>
      <w:r w:rsidRPr="00867459">
        <w:rPr>
          <w:rFonts w:ascii="Times New Roman" w:hAnsi="Times New Roman"/>
          <w:sz w:val="24"/>
        </w:rPr>
        <w:t>.</w:t>
      </w:r>
    </w:p>
    <w:tbl>
      <w:tblPr>
        <w:tblStyle w:val="TableGrid"/>
        <w:tblW w:w="0" w:type="auto"/>
        <w:tblLook w:val="04A0" w:firstRow="1" w:lastRow="0" w:firstColumn="1" w:lastColumn="0" w:noHBand="0" w:noVBand="1"/>
      </w:tblPr>
      <w:tblGrid>
        <w:gridCol w:w="9350"/>
      </w:tblGrid>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 xml:space="preserve">1. Program Identification </w:t>
            </w:r>
          </w:p>
        </w:tc>
      </w:tr>
      <w:tr w:rsidR="00CA4FFD" w:rsidRPr="00CA4FFD" w:rsidTr="00CA4FFD">
        <w:tc>
          <w:tcPr>
            <w:tcW w:w="9350" w:type="dxa"/>
          </w:tcPr>
          <w:p w:rsidR="00CA4FFD" w:rsidRPr="00CA4FFD" w:rsidRDefault="00CA4FFD" w:rsidP="008915B9">
            <w:pPr>
              <w:numPr>
                <w:ilvl w:val="0"/>
                <w:numId w:val="4"/>
              </w:numPr>
              <w:spacing w:before="100" w:beforeAutospacing="1" w:after="100" w:afterAutospacing="1"/>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4"/>
              </w:numPr>
              <w:spacing w:before="100" w:beforeAutospacing="1" w:after="100" w:afterAutospacing="1"/>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4"/>
              </w:numPr>
              <w:spacing w:before="100" w:beforeAutospacing="1" w:after="100" w:afterAutospacing="1"/>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4"/>
              </w:numPr>
              <w:spacing w:before="100" w:beforeAutospacing="1" w:after="100" w:afterAutospacing="1"/>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0"/>
                <w:numId w:val="4"/>
              </w:numPr>
              <w:spacing w:before="100" w:beforeAutospacing="1" w:after="100" w:afterAutospacing="1"/>
              <w:rPr>
                <w:rFonts w:ascii="Times New Roman" w:hAnsi="Times New Roman"/>
                <w:sz w:val="24"/>
              </w:rPr>
            </w:pPr>
          </w:p>
        </w:tc>
      </w:tr>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 xml:space="preserve">2. Program Purpose </w:t>
            </w:r>
          </w:p>
        </w:tc>
      </w:tr>
      <w:tr w:rsidR="00CA4FFD" w:rsidRPr="00CA4FFD" w:rsidTr="00CA4FFD">
        <w:tc>
          <w:tcPr>
            <w:tcW w:w="9350" w:type="dxa"/>
          </w:tcPr>
          <w:p w:rsidR="00CA4FFD" w:rsidRPr="00CA4FFD" w:rsidRDefault="00CA4FFD" w:rsidP="008915B9">
            <w:pPr>
              <w:pStyle w:val="ListParagraph"/>
              <w:numPr>
                <w:ilvl w:val="1"/>
                <w:numId w:val="5"/>
              </w:numPr>
              <w:tabs>
                <w:tab w:val="clear" w:pos="1440"/>
              </w:tabs>
              <w:spacing w:before="100" w:beforeAutospacing="1" w:after="100" w:afterAutospacing="1"/>
              <w:ind w:left="252" w:hanging="90"/>
            </w:pPr>
            <w:r w:rsidRPr="00CA4FFD">
              <w:t xml:space="preserve"> </w:t>
            </w:r>
          </w:p>
        </w:tc>
      </w:tr>
      <w:tr w:rsidR="00CA4FFD" w:rsidRPr="00CA4FFD" w:rsidTr="00CA4FFD">
        <w:tc>
          <w:tcPr>
            <w:tcW w:w="9350" w:type="dxa"/>
          </w:tcPr>
          <w:p w:rsidR="00CA4FFD" w:rsidRPr="00CA4FFD" w:rsidRDefault="00CA4FFD" w:rsidP="008915B9">
            <w:pPr>
              <w:pStyle w:val="ListParagraph"/>
              <w:numPr>
                <w:ilvl w:val="1"/>
                <w:numId w:val="5"/>
              </w:numPr>
              <w:tabs>
                <w:tab w:val="clear" w:pos="1440"/>
              </w:tabs>
              <w:spacing w:before="100" w:beforeAutospacing="1" w:after="100" w:afterAutospacing="1"/>
              <w:ind w:left="252" w:hanging="90"/>
            </w:pPr>
            <w:r w:rsidRPr="00CA4FFD">
              <w:t xml:space="preserve"> </w:t>
            </w:r>
          </w:p>
        </w:tc>
      </w:tr>
      <w:tr w:rsidR="00CA4FFD" w:rsidRPr="00CA4FFD" w:rsidTr="00CA4FFD">
        <w:tc>
          <w:tcPr>
            <w:tcW w:w="9350" w:type="dxa"/>
          </w:tcPr>
          <w:p w:rsidR="00CA4FFD" w:rsidRPr="00CA4FFD" w:rsidRDefault="00CA4FFD" w:rsidP="008915B9">
            <w:pPr>
              <w:numPr>
                <w:ilvl w:val="1"/>
                <w:numId w:val="5"/>
              </w:numPr>
              <w:tabs>
                <w:tab w:val="clear" w:pos="1440"/>
              </w:tabs>
              <w:spacing w:before="100" w:beforeAutospacing="1" w:after="100" w:afterAutospacing="1"/>
              <w:ind w:left="252" w:hanging="9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5"/>
              </w:numPr>
              <w:tabs>
                <w:tab w:val="clear" w:pos="1440"/>
              </w:tabs>
              <w:spacing w:before="100" w:beforeAutospacing="1" w:after="100" w:afterAutospacing="1"/>
              <w:ind w:left="252" w:hanging="9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5"/>
              </w:numPr>
              <w:tabs>
                <w:tab w:val="clear" w:pos="1440"/>
              </w:tabs>
              <w:spacing w:before="100" w:beforeAutospacing="1" w:after="100" w:afterAutospacing="1"/>
              <w:ind w:left="252" w:hanging="9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5"/>
              </w:numPr>
              <w:tabs>
                <w:tab w:val="clear" w:pos="1440"/>
              </w:tabs>
              <w:spacing w:before="100" w:beforeAutospacing="1" w:after="100" w:afterAutospacing="1"/>
              <w:ind w:left="252" w:hanging="90"/>
              <w:rPr>
                <w:rFonts w:ascii="Times New Roman" w:hAnsi="Times New Roman"/>
                <w:sz w:val="24"/>
              </w:rPr>
            </w:pPr>
            <w:r w:rsidRPr="00CA4FFD">
              <w:t xml:space="preserve"> </w:t>
            </w:r>
          </w:p>
        </w:tc>
      </w:tr>
      <w:tr w:rsidR="00CA4FFD" w:rsidRPr="00CA4FFD" w:rsidTr="00CA4FFD">
        <w:tc>
          <w:tcPr>
            <w:tcW w:w="9350" w:type="dxa"/>
          </w:tcPr>
          <w:p w:rsidR="00CA4FFD" w:rsidRPr="00CA4FFD" w:rsidRDefault="00CA4FFD" w:rsidP="008915B9">
            <w:pPr>
              <w:numPr>
                <w:ilvl w:val="1"/>
                <w:numId w:val="5"/>
              </w:numPr>
              <w:tabs>
                <w:tab w:val="clear" w:pos="1440"/>
              </w:tabs>
              <w:spacing w:before="100" w:beforeAutospacing="1" w:after="100" w:afterAutospacing="1"/>
              <w:ind w:left="252" w:hanging="90"/>
              <w:rPr>
                <w:rFonts w:ascii="Times New Roman" w:hAnsi="Times New Roman"/>
                <w:sz w:val="24"/>
              </w:rPr>
            </w:pPr>
            <w:r w:rsidRPr="00CA4FFD">
              <w:t xml:space="preserve"> </w:t>
            </w:r>
          </w:p>
        </w:tc>
      </w:tr>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3. Relationship to Existing Program</w:t>
            </w:r>
          </w:p>
        </w:tc>
      </w:tr>
      <w:tr w:rsidR="00CA4FFD" w:rsidRPr="00CA4FFD" w:rsidTr="00CA4FFD">
        <w:tc>
          <w:tcPr>
            <w:tcW w:w="9350" w:type="dxa"/>
          </w:tcPr>
          <w:p w:rsidR="00CA4FFD" w:rsidRPr="00CA4FFD" w:rsidRDefault="00CA4FFD" w:rsidP="00CA4FFD">
            <w:pPr>
              <w:pStyle w:val="ListParagraph"/>
              <w:numPr>
                <w:ilvl w:val="1"/>
                <w:numId w:val="2"/>
              </w:numPr>
              <w:tabs>
                <w:tab w:val="clear" w:pos="1440"/>
              </w:tabs>
              <w:spacing w:before="100" w:beforeAutospacing="1"/>
              <w:ind w:left="612" w:hanging="450"/>
            </w:pPr>
            <w:r w:rsidRPr="00CA4FFD">
              <w:t xml:space="preserve">       Y          N              </w:t>
            </w:r>
          </w:p>
        </w:tc>
      </w:tr>
      <w:tr w:rsidR="00CA4FFD" w:rsidRPr="00CA4FFD" w:rsidTr="00CA4FFD">
        <w:tc>
          <w:tcPr>
            <w:tcW w:w="9350" w:type="dxa"/>
          </w:tcPr>
          <w:p w:rsidR="00CA4FFD" w:rsidRPr="00CA4FFD" w:rsidRDefault="00CA4FFD" w:rsidP="008915B9">
            <w:pPr>
              <w:tabs>
                <w:tab w:val="left" w:pos="1440"/>
              </w:tabs>
              <w:spacing w:before="100" w:beforeAutospacing="1" w:after="100" w:afterAutospacing="1"/>
              <w:rPr>
                <w:rFonts w:ascii="Times New Roman" w:hAnsi="Times New Roman"/>
                <w:sz w:val="24"/>
              </w:rPr>
            </w:pPr>
            <w:r w:rsidRPr="00CA4FFD">
              <w:rPr>
                <w:rFonts w:ascii="Times New Roman" w:hAnsi="Times New Roman"/>
                <w:sz w:val="24"/>
              </w:rPr>
              <w:t xml:space="preserve">If so, list.                      </w:t>
            </w:r>
          </w:p>
        </w:tc>
      </w:tr>
      <w:tr w:rsidR="00CA4FFD" w:rsidRPr="00CA4FFD" w:rsidTr="00CA4FFD">
        <w:tc>
          <w:tcPr>
            <w:tcW w:w="9350" w:type="dxa"/>
          </w:tcPr>
          <w:p w:rsidR="00CA4FFD" w:rsidRPr="00CA4FFD" w:rsidRDefault="00CA4FFD" w:rsidP="00CA4FFD">
            <w:pPr>
              <w:pStyle w:val="ListParagraph"/>
              <w:numPr>
                <w:ilvl w:val="0"/>
                <w:numId w:val="6"/>
              </w:numPr>
              <w:tabs>
                <w:tab w:val="clear" w:pos="1440"/>
              </w:tabs>
              <w:spacing w:before="100" w:beforeAutospacing="1"/>
              <w:ind w:left="252" w:hanging="90"/>
            </w:pPr>
            <w:r w:rsidRPr="00CA4FFD">
              <w:t>If similar programs are offered, please answer the following.</w:t>
            </w:r>
          </w:p>
        </w:tc>
      </w:tr>
      <w:tr w:rsidR="00CA4FFD" w:rsidRPr="00CA4FFD" w:rsidTr="00CA4FFD">
        <w:tc>
          <w:tcPr>
            <w:tcW w:w="9350" w:type="dxa"/>
          </w:tcPr>
          <w:p w:rsidR="00CA4FFD" w:rsidRPr="00CA4FFD" w:rsidRDefault="00CA4FFD" w:rsidP="008915B9">
            <w:pPr>
              <w:pStyle w:val="ListParagraph"/>
              <w:numPr>
                <w:ilvl w:val="1"/>
                <w:numId w:val="3"/>
              </w:numPr>
              <w:spacing w:before="100" w:beforeAutospacing="1" w:after="100" w:afterAutospacing="1"/>
              <w:ind w:hanging="90"/>
            </w:pPr>
            <w:r w:rsidRPr="00CA4FFD">
              <w:t xml:space="preserve"> </w:t>
            </w:r>
          </w:p>
        </w:tc>
      </w:tr>
      <w:tr w:rsidR="00CA4FFD" w:rsidRPr="00CA4FFD" w:rsidTr="00CA4FFD">
        <w:tc>
          <w:tcPr>
            <w:tcW w:w="9350" w:type="dxa"/>
          </w:tcPr>
          <w:p w:rsidR="00CA4FFD" w:rsidRPr="00CA4FFD" w:rsidRDefault="00CA4FFD" w:rsidP="008915B9">
            <w:pPr>
              <w:pStyle w:val="ListParagraph"/>
              <w:numPr>
                <w:ilvl w:val="1"/>
                <w:numId w:val="3"/>
              </w:numPr>
              <w:spacing w:before="100" w:beforeAutospacing="1" w:after="100" w:afterAutospacing="1"/>
              <w:ind w:hanging="90"/>
            </w:pPr>
            <w:r w:rsidRPr="00CA4FFD">
              <w:lastRenderedPageBreak/>
              <w:t xml:space="preserve"> </w:t>
            </w:r>
          </w:p>
        </w:tc>
      </w:tr>
      <w:tr w:rsidR="00CA4FFD" w:rsidRPr="00CA4FFD" w:rsidTr="00CA4FFD">
        <w:tc>
          <w:tcPr>
            <w:tcW w:w="9350" w:type="dxa"/>
          </w:tcPr>
          <w:p w:rsidR="00CA4FFD" w:rsidRPr="00CA4FFD" w:rsidRDefault="00CA4FFD" w:rsidP="008915B9">
            <w:pPr>
              <w:pStyle w:val="ListParagraph"/>
              <w:numPr>
                <w:ilvl w:val="1"/>
                <w:numId w:val="3"/>
              </w:numPr>
              <w:ind w:hanging="90"/>
            </w:pPr>
            <w:r w:rsidRPr="00CA4FFD">
              <w:t xml:space="preserve">            Y          N              </w:t>
            </w:r>
          </w:p>
        </w:tc>
      </w:tr>
      <w:tr w:rsidR="00CA4FFD" w:rsidRPr="00CA4FFD" w:rsidTr="00CA4FFD">
        <w:tc>
          <w:tcPr>
            <w:tcW w:w="9350" w:type="dxa"/>
          </w:tcPr>
          <w:p w:rsidR="00CA4FFD" w:rsidRPr="00CA4FFD" w:rsidRDefault="00CA4FFD" w:rsidP="008915B9">
            <w:pPr>
              <w:rPr>
                <w:rFonts w:ascii="Times New Roman" w:hAnsi="Times New Roman"/>
                <w:sz w:val="24"/>
              </w:rPr>
            </w:pPr>
            <w:r w:rsidRPr="00CA4FFD">
              <w:rPr>
                <w:rFonts w:ascii="Times New Roman" w:hAnsi="Times New Roman"/>
                <w:sz w:val="24"/>
              </w:rPr>
              <w:t>If yes…</w:t>
            </w:r>
          </w:p>
        </w:tc>
      </w:tr>
      <w:tr w:rsidR="00CA4FFD" w:rsidRPr="00CA4FFD" w:rsidTr="00CA4FFD">
        <w:tc>
          <w:tcPr>
            <w:tcW w:w="9350" w:type="dxa"/>
          </w:tcPr>
          <w:p w:rsidR="00CA4FFD" w:rsidRPr="00CA4FFD" w:rsidRDefault="00CA4FFD" w:rsidP="008915B9">
            <w:pPr>
              <w:pStyle w:val="ListParagraph"/>
              <w:numPr>
                <w:ilvl w:val="0"/>
                <w:numId w:val="7"/>
              </w:numPr>
              <w:ind w:left="342" w:hanging="180"/>
            </w:pPr>
            <w:r w:rsidRPr="00CA4FFD">
              <w:br/>
            </w:r>
          </w:p>
        </w:tc>
      </w:tr>
      <w:tr w:rsidR="00CA4FFD" w:rsidRPr="00CA4FFD" w:rsidTr="00CA4FFD">
        <w:tc>
          <w:tcPr>
            <w:tcW w:w="9350" w:type="dxa"/>
            <w:shd w:val="clear" w:color="auto" w:fill="D9D9D9" w:themeFill="background1" w:themeFillShade="D9"/>
          </w:tcPr>
          <w:p w:rsidR="00CA4FFD" w:rsidRPr="00CA4FFD" w:rsidRDefault="00CA4FFD" w:rsidP="008915B9">
            <w:pPr>
              <w:pStyle w:val="Allcaps"/>
              <w:rPr>
                <w:rFonts w:ascii="Times New Roman" w:hAnsi="Times New Roman"/>
                <w:caps w:val="0"/>
                <w:sz w:val="24"/>
                <w:szCs w:val="24"/>
              </w:rPr>
            </w:pPr>
            <w:r w:rsidRPr="00CA4FFD">
              <w:rPr>
                <w:rFonts w:ascii="Times New Roman" w:hAnsi="Times New Roman"/>
                <w:caps w:val="0"/>
                <w:sz w:val="24"/>
                <w:szCs w:val="24"/>
              </w:rPr>
              <w:t>4. Faculty</w:t>
            </w:r>
          </w:p>
        </w:tc>
      </w:tr>
      <w:tr w:rsidR="00CA4FFD" w:rsidRPr="00CA4FFD" w:rsidTr="00CA4FFD">
        <w:tc>
          <w:tcPr>
            <w:tcW w:w="9350" w:type="dxa"/>
          </w:tcPr>
          <w:p w:rsidR="00CA4FFD" w:rsidRPr="00CA4FFD" w:rsidRDefault="00CA4FFD" w:rsidP="008915B9">
            <w:pPr>
              <w:numPr>
                <w:ilvl w:val="0"/>
                <w:numId w:val="8"/>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8"/>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8"/>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CA4FFD">
            <w:pPr>
              <w:pStyle w:val="ListParagraph"/>
              <w:numPr>
                <w:ilvl w:val="0"/>
                <w:numId w:val="8"/>
              </w:numPr>
              <w:spacing w:before="100" w:beforeAutospacing="1"/>
              <w:ind w:left="162" w:firstLine="0"/>
            </w:pPr>
            <w:r w:rsidRPr="00CA4FFD">
              <w:t xml:space="preserve">Attach a </w:t>
            </w:r>
            <w:hyperlink r:id="rId8" w:history="1">
              <w:r w:rsidRPr="00CA4FFD">
                <w:rPr>
                  <w:rStyle w:val="Hyperlink"/>
                </w:rPr>
                <w:t>Course Offering Template</w:t>
              </w:r>
            </w:hyperlink>
            <w:r w:rsidRPr="00CA4FFD">
              <w:t>.</w:t>
            </w:r>
          </w:p>
        </w:tc>
      </w:tr>
      <w:tr w:rsidR="00CA4FFD" w:rsidRPr="00CA4FFD" w:rsidTr="00CA4FFD">
        <w:tc>
          <w:tcPr>
            <w:tcW w:w="9350" w:type="dxa"/>
          </w:tcPr>
          <w:p w:rsidR="00CA4FFD" w:rsidRPr="00CA4FFD" w:rsidRDefault="00CA4FFD" w:rsidP="008915B9">
            <w:pPr>
              <w:pStyle w:val="ListParagraph"/>
              <w:numPr>
                <w:ilvl w:val="0"/>
                <w:numId w:val="8"/>
              </w:numPr>
              <w:spacing w:before="100" w:beforeAutospacing="1" w:after="100" w:afterAutospacing="1"/>
              <w:ind w:left="162" w:hanging="18"/>
            </w:pPr>
          </w:p>
        </w:tc>
      </w:tr>
      <w:tr w:rsidR="00CA4FFD" w:rsidRPr="00CA4FFD" w:rsidTr="00CA4FFD">
        <w:tc>
          <w:tcPr>
            <w:tcW w:w="9350" w:type="dxa"/>
          </w:tcPr>
          <w:p w:rsidR="00CA4FFD" w:rsidRPr="00CA4FFD" w:rsidRDefault="00CA4FFD" w:rsidP="008915B9">
            <w:pPr>
              <w:pStyle w:val="ListParagraph"/>
              <w:spacing w:before="100" w:beforeAutospacing="1" w:after="100" w:afterAutospacing="1"/>
              <w:ind w:left="0"/>
            </w:pPr>
          </w:p>
        </w:tc>
      </w:tr>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 xml:space="preserve">5. Student Admission </w:t>
            </w:r>
          </w:p>
        </w:tc>
      </w:tr>
      <w:tr w:rsidR="00CA4FFD" w:rsidRPr="00CA4FFD" w:rsidTr="00CA4FFD">
        <w:tc>
          <w:tcPr>
            <w:tcW w:w="9350" w:type="dxa"/>
          </w:tcPr>
          <w:p w:rsidR="00CA4FFD" w:rsidRPr="00CA4FFD" w:rsidRDefault="00CA4FFD" w:rsidP="00CA4FFD">
            <w:pPr>
              <w:numPr>
                <w:ilvl w:val="1"/>
                <w:numId w:val="9"/>
              </w:numPr>
              <w:tabs>
                <w:tab w:val="clear" w:pos="1440"/>
              </w:tabs>
              <w:spacing w:before="100" w:beforeAutospacing="1" w:after="0"/>
              <w:ind w:left="162" w:firstLine="0"/>
              <w:rPr>
                <w:rFonts w:ascii="Times New Roman" w:hAnsi="Times New Roman"/>
                <w:sz w:val="24"/>
              </w:rPr>
            </w:pPr>
            <w:r w:rsidRPr="00CA4FFD">
              <w:rPr>
                <w:rFonts w:ascii="Times New Roman" w:hAnsi="Times New Roman"/>
                <w:sz w:val="24"/>
              </w:rPr>
              <w:t xml:space="preserve">Degree seeking or non-degree students? </w:t>
            </w:r>
          </w:p>
        </w:tc>
      </w:tr>
      <w:tr w:rsidR="00CA4FFD" w:rsidRPr="00CA4FFD" w:rsidTr="00CA4FFD">
        <w:tc>
          <w:tcPr>
            <w:tcW w:w="9350" w:type="dxa"/>
          </w:tcPr>
          <w:p w:rsidR="00CA4FFD" w:rsidRPr="00CA4FFD" w:rsidRDefault="00CA4FFD" w:rsidP="008915B9">
            <w:pPr>
              <w:numPr>
                <w:ilvl w:val="1"/>
                <w:numId w:val="9"/>
              </w:numPr>
              <w:tabs>
                <w:tab w:val="clear" w:pos="1440"/>
              </w:tabs>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CA4FFD">
            <w:pPr>
              <w:numPr>
                <w:ilvl w:val="1"/>
                <w:numId w:val="9"/>
              </w:numPr>
              <w:spacing w:before="100" w:beforeAutospacing="1" w:after="100" w:afterAutospacing="1"/>
              <w:ind w:left="162" w:hanging="5"/>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shd w:val="clear" w:color="auto" w:fill="D9D9D9" w:themeFill="background1" w:themeFillShade="D9"/>
          </w:tcPr>
          <w:p w:rsidR="00CA4FFD" w:rsidRPr="00CA4FFD" w:rsidRDefault="00CA4FFD" w:rsidP="008915B9">
            <w:pPr>
              <w:pStyle w:val="Allcaps"/>
              <w:rPr>
                <w:rFonts w:ascii="Times New Roman" w:hAnsi="Times New Roman"/>
                <w:caps w:val="0"/>
                <w:sz w:val="24"/>
                <w:szCs w:val="24"/>
              </w:rPr>
            </w:pPr>
            <w:r w:rsidRPr="00CA4FFD">
              <w:rPr>
                <w:rFonts w:ascii="Times New Roman" w:hAnsi="Times New Roman"/>
                <w:caps w:val="0"/>
                <w:sz w:val="24"/>
                <w:szCs w:val="24"/>
              </w:rPr>
              <w:t>6. Curriculum</w:t>
            </w:r>
          </w:p>
        </w:tc>
      </w:tr>
      <w:tr w:rsidR="00CA4FFD" w:rsidRPr="00CA4FFD" w:rsidTr="00CA4FFD">
        <w:tc>
          <w:tcPr>
            <w:tcW w:w="9350" w:type="dxa"/>
          </w:tcPr>
          <w:p w:rsidR="00CA4FFD" w:rsidRPr="00CA4FFD" w:rsidRDefault="00CA4FFD" w:rsidP="008915B9">
            <w:pPr>
              <w:numPr>
                <w:ilvl w:val="0"/>
                <w:numId w:val="10"/>
              </w:numPr>
              <w:spacing w:before="100" w:beforeAutospacing="1" w:after="100" w:afterAutospacing="1"/>
              <w:ind w:left="162" w:hanging="18"/>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0"/>
                <w:numId w:val="10"/>
              </w:numPr>
              <w:spacing w:before="100" w:beforeAutospacing="1" w:after="100" w:afterAutospacing="1"/>
              <w:ind w:left="162" w:hanging="18"/>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CA4FFD">
            <w:pPr>
              <w:pStyle w:val="ListParagraph"/>
              <w:numPr>
                <w:ilvl w:val="0"/>
                <w:numId w:val="10"/>
              </w:numPr>
              <w:spacing w:before="100" w:beforeAutospacing="1"/>
              <w:ind w:left="162" w:hanging="18"/>
            </w:pPr>
            <w:r w:rsidRPr="00CA4FFD">
              <w:t xml:space="preserve">Attach a </w:t>
            </w:r>
            <w:hyperlink r:id="rId9" w:history="1">
              <w:r w:rsidRPr="00CA4FFD">
                <w:rPr>
                  <w:rStyle w:val="Hyperlink"/>
                </w:rPr>
                <w:t>Course Offering Template</w:t>
              </w:r>
            </w:hyperlink>
            <w:r w:rsidRPr="00CA4FFD">
              <w:t>.</w:t>
            </w:r>
          </w:p>
        </w:tc>
      </w:tr>
      <w:tr w:rsidR="00CA4FFD" w:rsidRPr="00CA4FFD" w:rsidTr="00CA4FFD">
        <w:tc>
          <w:tcPr>
            <w:tcW w:w="9350" w:type="dxa"/>
          </w:tcPr>
          <w:p w:rsidR="00CA4FFD" w:rsidRPr="00CA4FFD" w:rsidRDefault="00CA4FFD" w:rsidP="008915B9">
            <w:pPr>
              <w:numPr>
                <w:ilvl w:val="0"/>
                <w:numId w:val="10"/>
              </w:numPr>
              <w:spacing w:before="100" w:beforeAutospacing="1" w:after="100" w:afterAutospacing="1"/>
              <w:ind w:left="162" w:hanging="18"/>
              <w:rPr>
                <w:rFonts w:ascii="Times New Roman" w:hAnsi="Times New Roman"/>
                <w:sz w:val="24"/>
              </w:rPr>
            </w:pPr>
          </w:p>
        </w:tc>
      </w:tr>
      <w:tr w:rsidR="00CA4FFD" w:rsidRPr="00CA4FFD" w:rsidTr="00CA4FFD">
        <w:tc>
          <w:tcPr>
            <w:tcW w:w="9350" w:type="dxa"/>
          </w:tcPr>
          <w:p w:rsidR="00CA4FFD" w:rsidRPr="00CA4FFD" w:rsidRDefault="00CA4FFD" w:rsidP="00CA4FFD">
            <w:pPr>
              <w:pStyle w:val="ListParagraph"/>
              <w:numPr>
                <w:ilvl w:val="0"/>
                <w:numId w:val="10"/>
              </w:numPr>
              <w:spacing w:before="100" w:beforeAutospacing="1"/>
              <w:ind w:left="162" w:hanging="18"/>
            </w:pPr>
            <w:r w:rsidRPr="00CA4FFD">
              <w:t xml:space="preserve">Attach a </w:t>
            </w:r>
            <w:hyperlink r:id="rId10" w:history="1">
              <w:r w:rsidRPr="00CA4FFD">
                <w:rPr>
                  <w:rStyle w:val="Hyperlink"/>
                </w:rPr>
                <w:t>Course Offering Template</w:t>
              </w:r>
            </w:hyperlink>
            <w:r w:rsidRPr="00CA4FFD">
              <w:t>.</w:t>
            </w:r>
          </w:p>
        </w:tc>
      </w:tr>
      <w:tr w:rsidR="00CA4FFD" w:rsidRPr="00CA4FFD" w:rsidTr="00CA4FFD">
        <w:tc>
          <w:tcPr>
            <w:tcW w:w="9350" w:type="dxa"/>
          </w:tcPr>
          <w:p w:rsidR="00CA4FFD" w:rsidRPr="00CA4FFD" w:rsidRDefault="00CA4FFD" w:rsidP="008915B9">
            <w:pPr>
              <w:numPr>
                <w:ilvl w:val="0"/>
                <w:numId w:val="10"/>
              </w:numPr>
              <w:spacing w:before="100" w:beforeAutospacing="1" w:after="100" w:afterAutospacing="1"/>
              <w:ind w:left="162" w:hanging="18"/>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0"/>
                <w:numId w:val="10"/>
              </w:numPr>
              <w:spacing w:before="100" w:beforeAutospacing="1" w:after="100" w:afterAutospacing="1"/>
              <w:ind w:left="162" w:hanging="18"/>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0"/>
                <w:numId w:val="10"/>
              </w:numPr>
              <w:spacing w:before="100" w:beforeAutospacing="1" w:after="100" w:afterAutospacing="1"/>
              <w:ind w:left="162" w:hanging="18"/>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CA4FFD">
            <w:pPr>
              <w:numPr>
                <w:ilvl w:val="0"/>
                <w:numId w:val="10"/>
              </w:numPr>
              <w:spacing w:before="100" w:beforeAutospacing="1" w:after="100" w:afterAutospacing="1"/>
              <w:ind w:left="157" w:hanging="23"/>
              <w:rPr>
                <w:rFonts w:ascii="Times New Roman" w:hAnsi="Times New Roman"/>
                <w:sz w:val="24"/>
              </w:rPr>
            </w:pPr>
          </w:p>
        </w:tc>
      </w:tr>
      <w:tr w:rsidR="00CA4FFD" w:rsidRPr="00CA4FFD" w:rsidTr="00CA4FFD">
        <w:tc>
          <w:tcPr>
            <w:tcW w:w="9350" w:type="dxa"/>
            <w:shd w:val="clear" w:color="auto" w:fill="D9D9D9" w:themeFill="background1" w:themeFillShade="D9"/>
          </w:tcPr>
          <w:p w:rsidR="00CA4FFD" w:rsidRPr="00CA4FFD" w:rsidRDefault="00CA4FFD" w:rsidP="008915B9">
            <w:pPr>
              <w:pStyle w:val="Allcaps"/>
              <w:rPr>
                <w:rFonts w:ascii="Times New Roman" w:hAnsi="Times New Roman"/>
                <w:caps w:val="0"/>
                <w:sz w:val="24"/>
                <w:szCs w:val="24"/>
              </w:rPr>
            </w:pPr>
            <w:r w:rsidRPr="00CA4FFD">
              <w:rPr>
                <w:rFonts w:ascii="Times New Roman" w:hAnsi="Times New Roman"/>
                <w:caps w:val="0"/>
                <w:sz w:val="24"/>
                <w:szCs w:val="24"/>
              </w:rPr>
              <w:t>7. Advising</w:t>
            </w:r>
          </w:p>
        </w:tc>
      </w:tr>
      <w:tr w:rsidR="00CA4FFD" w:rsidRPr="00CA4FFD" w:rsidTr="00CA4FFD">
        <w:tc>
          <w:tcPr>
            <w:tcW w:w="9350" w:type="dxa"/>
          </w:tcPr>
          <w:p w:rsidR="00CA4FFD" w:rsidRPr="00CA4FFD" w:rsidRDefault="00CA4FFD" w:rsidP="008915B9">
            <w:pPr>
              <w:numPr>
                <w:ilvl w:val="0"/>
                <w:numId w:val="11"/>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11"/>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11"/>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CA4FFD">
            <w:pPr>
              <w:numPr>
                <w:ilvl w:val="0"/>
                <w:numId w:val="11"/>
              </w:numPr>
              <w:spacing w:before="100" w:beforeAutospacing="1" w:after="100" w:afterAutospacing="1"/>
              <w:ind w:left="162" w:hanging="5"/>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 xml:space="preserve">8. Academic Support </w:t>
            </w:r>
          </w:p>
        </w:tc>
      </w:tr>
      <w:tr w:rsidR="00CA4FFD" w:rsidRPr="00CA4FFD" w:rsidTr="00CA4FFD">
        <w:tc>
          <w:tcPr>
            <w:tcW w:w="9350" w:type="dxa"/>
          </w:tcPr>
          <w:p w:rsidR="00CA4FFD" w:rsidRPr="00CA4FFD" w:rsidRDefault="00CA4FFD" w:rsidP="008915B9">
            <w:pPr>
              <w:numPr>
                <w:ilvl w:val="0"/>
                <w:numId w:val="12"/>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12"/>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8915B9">
            <w:pPr>
              <w:numPr>
                <w:ilvl w:val="0"/>
                <w:numId w:val="12"/>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CA4FFD">
            <w:pPr>
              <w:numPr>
                <w:ilvl w:val="0"/>
                <w:numId w:val="12"/>
              </w:numPr>
              <w:spacing w:before="100" w:beforeAutospacing="1" w:after="100" w:afterAutospacing="1"/>
              <w:ind w:left="162" w:hanging="5"/>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 xml:space="preserve">9. Program Administration </w:t>
            </w:r>
          </w:p>
        </w:tc>
      </w:tr>
      <w:tr w:rsidR="00CA4FFD" w:rsidRPr="00CA4FFD" w:rsidTr="00CA4FFD">
        <w:tc>
          <w:tcPr>
            <w:tcW w:w="9350" w:type="dxa"/>
          </w:tcPr>
          <w:p w:rsidR="00CA4FFD" w:rsidRPr="00CA4FFD" w:rsidRDefault="00CA4FFD" w:rsidP="008915B9">
            <w:pPr>
              <w:numPr>
                <w:ilvl w:val="1"/>
                <w:numId w:val="13"/>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13"/>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Y    N         If so, please list. </w:t>
            </w:r>
          </w:p>
        </w:tc>
      </w:tr>
      <w:tr w:rsidR="00CA4FFD" w:rsidRPr="00CA4FFD" w:rsidTr="00CA4FFD">
        <w:tc>
          <w:tcPr>
            <w:tcW w:w="9350" w:type="dxa"/>
          </w:tcPr>
          <w:p w:rsidR="00CA4FFD" w:rsidRPr="00CA4FFD" w:rsidRDefault="00CA4FFD" w:rsidP="008915B9">
            <w:pPr>
              <w:numPr>
                <w:ilvl w:val="1"/>
                <w:numId w:val="13"/>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13"/>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13"/>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13"/>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13"/>
              </w:numPr>
              <w:spacing w:before="100" w:beforeAutospacing="1" w:after="100" w:afterAutospacing="1"/>
              <w:ind w:left="162" w:firstLine="0"/>
              <w:rPr>
                <w:rFonts w:ascii="Times New Roman" w:hAnsi="Times New Roman"/>
                <w:sz w:val="24"/>
              </w:rPr>
            </w:pPr>
          </w:p>
        </w:tc>
      </w:tr>
      <w:tr w:rsidR="00CA4FFD" w:rsidRPr="00CA4FFD" w:rsidTr="00CA4FFD">
        <w:tc>
          <w:tcPr>
            <w:tcW w:w="9350" w:type="dxa"/>
          </w:tcPr>
          <w:p w:rsidR="00CA4FFD" w:rsidRPr="00CA4FFD" w:rsidRDefault="00CA4FFD" w:rsidP="00CA4FFD">
            <w:pPr>
              <w:numPr>
                <w:ilvl w:val="1"/>
                <w:numId w:val="13"/>
              </w:numPr>
              <w:spacing w:before="100" w:beforeAutospacing="1" w:after="100" w:afterAutospacing="1"/>
              <w:ind w:left="162" w:hanging="5"/>
              <w:rPr>
                <w:rFonts w:ascii="Times New Roman" w:hAnsi="Times New Roman"/>
                <w:sz w:val="24"/>
              </w:rPr>
            </w:pPr>
            <w:r w:rsidRPr="00CA4FFD">
              <w:rPr>
                <w:rFonts w:ascii="Times New Roman" w:hAnsi="Times New Roman"/>
                <w:sz w:val="24"/>
              </w:rPr>
              <w:t>Y   N           If not, will another campus unit be involved?</w:t>
            </w:r>
          </w:p>
        </w:tc>
      </w:tr>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10. Resource Implications</w:t>
            </w:r>
          </w:p>
        </w:tc>
      </w:tr>
      <w:tr w:rsidR="00CA4FFD" w:rsidRPr="00CA4FFD" w:rsidTr="00CA4FFD">
        <w:tc>
          <w:tcPr>
            <w:tcW w:w="9350" w:type="dxa"/>
          </w:tcPr>
          <w:p w:rsidR="00CA4FFD" w:rsidRPr="00CA4FFD" w:rsidRDefault="00CA4FFD" w:rsidP="008915B9">
            <w:pPr>
              <w:numPr>
                <w:ilvl w:val="1"/>
                <w:numId w:val="14"/>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Y    N         If yes, please describe.   </w:t>
            </w:r>
          </w:p>
        </w:tc>
      </w:tr>
      <w:tr w:rsidR="00CA4FFD" w:rsidRPr="00CA4FFD" w:rsidTr="00CA4FFD">
        <w:tc>
          <w:tcPr>
            <w:tcW w:w="9350" w:type="dxa"/>
          </w:tcPr>
          <w:p w:rsidR="00CA4FFD" w:rsidRPr="00CA4FFD" w:rsidRDefault="00CA4FFD" w:rsidP="008915B9">
            <w:pPr>
              <w:numPr>
                <w:ilvl w:val="1"/>
                <w:numId w:val="14"/>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Y    N         </w:t>
            </w:r>
          </w:p>
        </w:tc>
      </w:tr>
      <w:tr w:rsidR="00CA4FFD" w:rsidRPr="00CA4FFD" w:rsidTr="00CA4FFD">
        <w:tc>
          <w:tcPr>
            <w:tcW w:w="9350" w:type="dxa"/>
          </w:tcPr>
          <w:p w:rsidR="00CA4FFD" w:rsidRPr="00CA4FFD" w:rsidRDefault="00CA4FFD" w:rsidP="008915B9">
            <w:pPr>
              <w:numPr>
                <w:ilvl w:val="1"/>
                <w:numId w:val="14"/>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Y    N         If not, please explain. </w:t>
            </w:r>
          </w:p>
        </w:tc>
      </w:tr>
      <w:tr w:rsidR="00CA4FFD" w:rsidRPr="00CA4FFD" w:rsidTr="00CA4FFD">
        <w:tc>
          <w:tcPr>
            <w:tcW w:w="9350" w:type="dxa"/>
          </w:tcPr>
          <w:p w:rsidR="00CA4FFD" w:rsidRPr="00CA4FFD" w:rsidRDefault="00CA4FFD" w:rsidP="008915B9">
            <w:pPr>
              <w:numPr>
                <w:ilvl w:val="1"/>
                <w:numId w:val="14"/>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14"/>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Y    N         </w:t>
            </w:r>
          </w:p>
        </w:tc>
      </w:tr>
      <w:tr w:rsidR="00CA4FFD" w:rsidRPr="00CA4FFD" w:rsidTr="00CA4FFD">
        <w:tc>
          <w:tcPr>
            <w:tcW w:w="9350" w:type="dxa"/>
          </w:tcPr>
          <w:p w:rsidR="00CA4FFD" w:rsidRPr="00CA4FFD" w:rsidRDefault="00CA4FFD" w:rsidP="008915B9">
            <w:pPr>
              <w:numPr>
                <w:ilvl w:val="1"/>
                <w:numId w:val="14"/>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8915B9">
            <w:pPr>
              <w:numPr>
                <w:ilvl w:val="1"/>
                <w:numId w:val="14"/>
              </w:numPr>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CA4FFD">
            <w:pPr>
              <w:numPr>
                <w:ilvl w:val="1"/>
                <w:numId w:val="14"/>
              </w:numPr>
              <w:spacing w:before="100" w:beforeAutospacing="1" w:after="100" w:afterAutospacing="1"/>
              <w:ind w:left="162" w:hanging="5"/>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shd w:val="clear" w:color="auto" w:fill="D9D9D9" w:themeFill="background1" w:themeFillShade="D9"/>
          </w:tcPr>
          <w:p w:rsidR="00CA4FFD" w:rsidRPr="00CA4FFD" w:rsidRDefault="00CA4FFD" w:rsidP="008915B9">
            <w:pPr>
              <w:spacing w:before="100" w:beforeAutospacing="1" w:after="100" w:afterAutospacing="1"/>
              <w:rPr>
                <w:rFonts w:ascii="Times New Roman" w:hAnsi="Times New Roman"/>
                <w:sz w:val="24"/>
              </w:rPr>
            </w:pPr>
            <w:r w:rsidRPr="00CA4FFD">
              <w:rPr>
                <w:rFonts w:ascii="Times New Roman" w:hAnsi="Times New Roman"/>
                <w:sz w:val="24"/>
              </w:rPr>
              <w:t xml:space="preserve">11. Program Evaluation </w:t>
            </w:r>
          </w:p>
        </w:tc>
      </w:tr>
      <w:tr w:rsidR="00CA4FFD" w:rsidRPr="00CA4FFD" w:rsidTr="00CA4FFD">
        <w:tc>
          <w:tcPr>
            <w:tcW w:w="9350" w:type="dxa"/>
          </w:tcPr>
          <w:p w:rsidR="00CA4FFD" w:rsidRPr="00CA4FFD" w:rsidRDefault="00CA4FFD" w:rsidP="008915B9">
            <w:pPr>
              <w:numPr>
                <w:ilvl w:val="1"/>
                <w:numId w:val="15"/>
              </w:numPr>
              <w:tabs>
                <w:tab w:val="clear" w:pos="1440"/>
              </w:tabs>
              <w:spacing w:before="100" w:beforeAutospacing="1" w:after="100" w:afterAutospacing="1"/>
              <w:ind w:left="162" w:firstLine="0"/>
              <w:rPr>
                <w:rFonts w:ascii="Times New Roman" w:hAnsi="Times New Roman"/>
                <w:sz w:val="24"/>
              </w:rPr>
            </w:pPr>
            <w:r w:rsidRPr="00CA4FFD">
              <w:rPr>
                <w:rFonts w:ascii="Times New Roman" w:hAnsi="Times New Roman"/>
                <w:sz w:val="24"/>
              </w:rPr>
              <w:lastRenderedPageBreak/>
              <w:t xml:space="preserve">  </w:t>
            </w:r>
          </w:p>
        </w:tc>
      </w:tr>
      <w:tr w:rsidR="00CA4FFD" w:rsidRPr="00CA4FFD" w:rsidTr="00CA4FFD">
        <w:tc>
          <w:tcPr>
            <w:tcW w:w="9350" w:type="dxa"/>
          </w:tcPr>
          <w:p w:rsidR="00CA4FFD" w:rsidRPr="00CA4FFD" w:rsidRDefault="00CA4FFD" w:rsidP="008915B9">
            <w:pPr>
              <w:numPr>
                <w:ilvl w:val="1"/>
                <w:numId w:val="15"/>
              </w:numPr>
              <w:tabs>
                <w:tab w:val="clear" w:pos="1440"/>
              </w:tabs>
              <w:spacing w:before="100" w:beforeAutospacing="1" w:after="100" w:afterAutospacing="1"/>
              <w:ind w:left="162" w:firstLine="0"/>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tcPr>
          <w:p w:rsidR="00CA4FFD" w:rsidRPr="00CA4FFD" w:rsidRDefault="00CA4FFD" w:rsidP="00CA4FFD">
            <w:pPr>
              <w:numPr>
                <w:ilvl w:val="1"/>
                <w:numId w:val="15"/>
              </w:numPr>
              <w:spacing w:before="100" w:beforeAutospacing="1" w:after="100" w:afterAutospacing="1"/>
              <w:ind w:left="162" w:hanging="5"/>
              <w:rPr>
                <w:rFonts w:ascii="Times New Roman" w:hAnsi="Times New Roman"/>
                <w:sz w:val="24"/>
              </w:rPr>
            </w:pPr>
            <w:r w:rsidRPr="00CA4FFD">
              <w:rPr>
                <w:rFonts w:ascii="Times New Roman" w:hAnsi="Times New Roman"/>
                <w:sz w:val="24"/>
              </w:rPr>
              <w:t xml:space="preserve"> </w:t>
            </w:r>
          </w:p>
        </w:tc>
      </w:tr>
      <w:tr w:rsidR="00CA4FFD" w:rsidRPr="00CA4FFD" w:rsidTr="00CA4FFD">
        <w:tc>
          <w:tcPr>
            <w:tcW w:w="9350" w:type="dxa"/>
            <w:shd w:val="clear" w:color="auto" w:fill="D9D9D9" w:themeFill="background1" w:themeFillShade="D9"/>
          </w:tcPr>
          <w:p w:rsidR="00CA4FFD" w:rsidRPr="00CA4FFD" w:rsidRDefault="00CA4FFD" w:rsidP="008915B9">
            <w:pPr>
              <w:rPr>
                <w:rFonts w:ascii="Times New Roman" w:hAnsi="Times New Roman"/>
                <w:sz w:val="24"/>
              </w:rPr>
            </w:pPr>
            <w:r w:rsidRPr="00CA4FFD">
              <w:rPr>
                <w:rFonts w:ascii="Times New Roman" w:hAnsi="Times New Roman"/>
                <w:sz w:val="24"/>
              </w:rPr>
              <w:t>12. Clearances</w:t>
            </w:r>
          </w:p>
        </w:tc>
      </w:tr>
    </w:tbl>
    <w:p w:rsidR="00A162E0" w:rsidRPr="00867459" w:rsidRDefault="00A162E0" w:rsidP="00FA2F66">
      <w:pPr>
        <w:rPr>
          <w:rFonts w:ascii="Times New Roman" w:hAnsi="Times New Roman"/>
          <w:sz w:val="24"/>
        </w:rPr>
      </w:pPr>
    </w:p>
    <w:p w:rsidR="002D393F" w:rsidRPr="00CA4FFD" w:rsidRDefault="002D393F" w:rsidP="00A52626">
      <w:pPr>
        <w:pBdr>
          <w:bottom w:val="single" w:sz="12" w:space="1" w:color="auto"/>
        </w:pBdr>
        <w:rPr>
          <w:rFonts w:ascii="Times New Roman" w:hAnsi="Times New Roman"/>
          <w:sz w:val="24"/>
        </w:rPr>
      </w:pPr>
    </w:p>
    <w:p w:rsidR="002D393F" w:rsidRPr="00CA4FFD" w:rsidRDefault="002D393F" w:rsidP="00A52626">
      <w:pPr>
        <w:rPr>
          <w:rFonts w:ascii="Times New Roman" w:hAnsi="Times New Roman"/>
          <w:sz w:val="24"/>
        </w:rPr>
      </w:pPr>
      <w:r w:rsidRPr="00CA4FFD">
        <w:rPr>
          <w:rFonts w:ascii="Times New Roman" w:hAnsi="Times New Roman"/>
          <w:sz w:val="24"/>
        </w:rPr>
        <w:t>Academic Unit</w:t>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t>Date</w:t>
      </w:r>
    </w:p>
    <w:p w:rsidR="002D393F" w:rsidRPr="00CA4FFD" w:rsidRDefault="002D393F" w:rsidP="00A52626">
      <w:pPr>
        <w:rPr>
          <w:rFonts w:ascii="Times New Roman" w:hAnsi="Times New Roman"/>
          <w:sz w:val="24"/>
        </w:rPr>
      </w:pPr>
    </w:p>
    <w:p w:rsidR="002D393F" w:rsidRPr="00CA4FFD" w:rsidRDefault="002D393F" w:rsidP="00A52626">
      <w:pPr>
        <w:pBdr>
          <w:bottom w:val="single" w:sz="12" w:space="1" w:color="auto"/>
        </w:pBdr>
        <w:rPr>
          <w:rFonts w:ascii="Times New Roman" w:hAnsi="Times New Roman"/>
          <w:sz w:val="24"/>
        </w:rPr>
      </w:pPr>
    </w:p>
    <w:p w:rsidR="002D393F" w:rsidRPr="00CA4FFD" w:rsidRDefault="002D393F" w:rsidP="00A52626">
      <w:pPr>
        <w:rPr>
          <w:rFonts w:ascii="Times New Roman" w:hAnsi="Times New Roman"/>
          <w:sz w:val="24"/>
        </w:rPr>
      </w:pPr>
      <w:r w:rsidRPr="00CA4FFD">
        <w:rPr>
          <w:rFonts w:ascii="Times New Roman" w:hAnsi="Times New Roman"/>
          <w:sz w:val="24"/>
        </w:rPr>
        <w:t>School (if applicable)</w:t>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Pr>
          <w:rFonts w:ascii="Times New Roman" w:hAnsi="Times New Roman"/>
          <w:sz w:val="24"/>
        </w:rPr>
        <w:tab/>
      </w:r>
      <w:r w:rsidRPr="00CA4FFD">
        <w:rPr>
          <w:rFonts w:ascii="Times New Roman" w:hAnsi="Times New Roman"/>
          <w:sz w:val="24"/>
        </w:rPr>
        <w:t>Date</w:t>
      </w:r>
    </w:p>
    <w:p w:rsidR="002D393F" w:rsidRPr="00CA4FFD" w:rsidRDefault="002D393F" w:rsidP="00A52626">
      <w:pPr>
        <w:rPr>
          <w:rFonts w:ascii="Times New Roman" w:hAnsi="Times New Roman"/>
          <w:sz w:val="24"/>
        </w:rPr>
      </w:pPr>
    </w:p>
    <w:p w:rsidR="002D393F" w:rsidRPr="00CA4FFD" w:rsidRDefault="002D393F" w:rsidP="00A52626">
      <w:pPr>
        <w:pBdr>
          <w:bottom w:val="single" w:sz="12" w:space="1" w:color="auto"/>
        </w:pBdr>
        <w:rPr>
          <w:rFonts w:ascii="Times New Roman" w:hAnsi="Times New Roman"/>
          <w:sz w:val="24"/>
        </w:rPr>
      </w:pPr>
    </w:p>
    <w:p w:rsidR="002D393F" w:rsidRPr="00CA4FFD" w:rsidRDefault="002D393F" w:rsidP="00A52626">
      <w:pPr>
        <w:rPr>
          <w:rFonts w:ascii="Times New Roman" w:hAnsi="Times New Roman"/>
          <w:sz w:val="24"/>
        </w:rPr>
      </w:pPr>
      <w:r w:rsidRPr="00CA4FFD">
        <w:rPr>
          <w:rFonts w:ascii="Times New Roman" w:hAnsi="Times New Roman"/>
          <w:sz w:val="24"/>
        </w:rPr>
        <w:t>College</w:t>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t>Date</w:t>
      </w:r>
    </w:p>
    <w:p w:rsidR="002D393F" w:rsidRPr="00CA4FFD" w:rsidRDefault="002D393F" w:rsidP="00A52626">
      <w:pPr>
        <w:rPr>
          <w:rFonts w:ascii="Times New Roman" w:hAnsi="Times New Roman"/>
          <w:sz w:val="24"/>
        </w:rPr>
      </w:pPr>
    </w:p>
    <w:p w:rsidR="002D393F" w:rsidRPr="00CA4FFD" w:rsidRDefault="002D393F" w:rsidP="00A52626">
      <w:pPr>
        <w:pBdr>
          <w:bottom w:val="single" w:sz="12" w:space="1" w:color="auto"/>
        </w:pBdr>
        <w:rPr>
          <w:rFonts w:ascii="Times New Roman" w:hAnsi="Times New Roman"/>
          <w:sz w:val="24"/>
        </w:rPr>
      </w:pPr>
    </w:p>
    <w:p w:rsidR="002D393F" w:rsidRPr="00CA4FFD" w:rsidRDefault="002D393F" w:rsidP="00A52626">
      <w:pPr>
        <w:rPr>
          <w:rFonts w:ascii="Times New Roman" w:hAnsi="Times New Roman"/>
          <w:sz w:val="24"/>
        </w:rPr>
      </w:pPr>
      <w:r w:rsidRPr="00CA4FFD">
        <w:rPr>
          <w:rFonts w:ascii="Times New Roman" w:hAnsi="Times New Roman"/>
          <w:sz w:val="24"/>
        </w:rPr>
        <w:t>Graduate College</w:t>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t>Date</w:t>
      </w:r>
    </w:p>
    <w:p w:rsidR="002D393F" w:rsidRPr="00CA4FFD" w:rsidRDefault="002D393F" w:rsidP="00A52626">
      <w:pPr>
        <w:pBdr>
          <w:bottom w:val="single" w:sz="12" w:space="1" w:color="auto"/>
        </w:pBdr>
        <w:rPr>
          <w:rFonts w:ascii="Times New Roman" w:hAnsi="Times New Roman"/>
          <w:sz w:val="24"/>
        </w:rPr>
      </w:pPr>
    </w:p>
    <w:p w:rsidR="002D393F" w:rsidRPr="00CA4FFD" w:rsidRDefault="002D393F" w:rsidP="00A52626">
      <w:pPr>
        <w:pBdr>
          <w:bottom w:val="single" w:sz="12" w:space="1" w:color="auto"/>
        </w:pBdr>
        <w:rPr>
          <w:rFonts w:ascii="Times New Roman" w:hAnsi="Times New Roman"/>
          <w:sz w:val="24"/>
        </w:rPr>
      </w:pPr>
    </w:p>
    <w:p w:rsidR="002D393F" w:rsidRPr="00CA4FFD" w:rsidRDefault="002D393F" w:rsidP="00A52626">
      <w:pPr>
        <w:rPr>
          <w:rFonts w:ascii="Times New Roman" w:hAnsi="Times New Roman"/>
          <w:sz w:val="24"/>
        </w:rPr>
      </w:pPr>
      <w:r w:rsidRPr="00CA4FFD">
        <w:rPr>
          <w:rFonts w:ascii="Times New Roman" w:hAnsi="Times New Roman"/>
          <w:sz w:val="24"/>
        </w:rPr>
        <w:t>Provost’s Office</w:t>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r>
      <w:r w:rsidRPr="00CA4FFD">
        <w:rPr>
          <w:rFonts w:ascii="Times New Roman" w:hAnsi="Times New Roman"/>
          <w:sz w:val="24"/>
        </w:rPr>
        <w:tab/>
        <w:t>Date</w:t>
      </w:r>
    </w:p>
    <w:p w:rsidR="00AC58DF" w:rsidRDefault="00AC58DF" w:rsidP="00FA2F66">
      <w:pPr>
        <w:rPr>
          <w:rFonts w:ascii="Times New Roman" w:hAnsi="Times New Roman"/>
          <w:sz w:val="24"/>
        </w:rPr>
      </w:pPr>
    </w:p>
    <w:p w:rsidR="00AC58DF" w:rsidRDefault="00AC58DF" w:rsidP="00FA2F66">
      <w:pPr>
        <w:rPr>
          <w:rFonts w:ascii="Times New Roman" w:hAnsi="Times New Roman"/>
          <w:sz w:val="24"/>
        </w:rPr>
      </w:pPr>
    </w:p>
    <w:p w:rsidR="00AC58DF" w:rsidRDefault="00AC58DF" w:rsidP="00FA2F66">
      <w:pPr>
        <w:rPr>
          <w:rFonts w:ascii="Times New Roman" w:hAnsi="Times New Roman"/>
          <w:sz w:val="24"/>
        </w:rPr>
      </w:pPr>
    </w:p>
    <w:p w:rsidR="00AC58DF" w:rsidRDefault="00AC58DF" w:rsidP="00FA2F66">
      <w:pPr>
        <w:rPr>
          <w:rFonts w:ascii="Times New Roman" w:hAnsi="Times New Roman"/>
          <w:sz w:val="24"/>
        </w:rPr>
      </w:pPr>
    </w:p>
    <w:p w:rsidR="00AC58DF" w:rsidRDefault="00AC58DF" w:rsidP="00FA2F66">
      <w:pPr>
        <w:rPr>
          <w:rFonts w:ascii="Times New Roman" w:hAnsi="Times New Roman"/>
          <w:sz w:val="24"/>
        </w:rPr>
      </w:pPr>
    </w:p>
    <w:p w:rsidR="00331369" w:rsidRDefault="00331369" w:rsidP="00FA2F66"/>
    <w:p w:rsidR="00331369" w:rsidRDefault="00331369" w:rsidP="00FA2F66"/>
    <w:p w:rsidR="00331369" w:rsidRDefault="00331369" w:rsidP="00FA2F66"/>
    <w:p w:rsidR="00331369" w:rsidRDefault="00331369" w:rsidP="00FA2F66"/>
    <w:p w:rsidR="00331369" w:rsidRDefault="00331369" w:rsidP="00FA2F66"/>
    <w:p w:rsidR="00331369" w:rsidRDefault="00331369" w:rsidP="00FA2F66"/>
    <w:p w:rsidR="00331369" w:rsidRDefault="00331369" w:rsidP="00FA2F66"/>
    <w:p w:rsidR="00331369" w:rsidRDefault="00331369" w:rsidP="00FA2F66"/>
    <w:p w:rsidR="00331369" w:rsidRDefault="00331369" w:rsidP="00FA2F66"/>
    <w:p w:rsidR="00F22E38" w:rsidRDefault="00D32518" w:rsidP="00FA2F66">
      <w:pPr>
        <w:rPr>
          <w:rFonts w:ascii="Times New Roman" w:hAnsi="Times New Roman"/>
          <w:sz w:val="24"/>
        </w:rPr>
      </w:pPr>
      <w:hyperlink r:id="rId11" w:history="1">
        <w:r w:rsidR="00A440ED" w:rsidRPr="00693C14">
          <w:rPr>
            <w:rStyle w:val="Hyperlink"/>
            <w:rFonts w:ascii="Times New Roman" w:hAnsi="Times New Roman"/>
            <w:sz w:val="24"/>
          </w:rPr>
          <w:t>http://www.grad.illinois.edu/sites/default/files/pdfs/CEEEDproposaltemplateform.doc</w:t>
        </w:r>
      </w:hyperlink>
      <w:r w:rsidR="00A440ED">
        <w:rPr>
          <w:rFonts w:ascii="Times New Roman" w:hAnsi="Times New Roman"/>
          <w:sz w:val="24"/>
        </w:rPr>
        <w:t xml:space="preserve"> </w:t>
      </w:r>
    </w:p>
    <w:p w:rsidR="00004DEA" w:rsidRDefault="00004DEA" w:rsidP="00FA2F66">
      <w:pPr>
        <w:rPr>
          <w:rFonts w:ascii="Times New Roman" w:hAnsi="Times New Roman"/>
          <w:sz w:val="24"/>
        </w:rPr>
      </w:pPr>
    </w:p>
    <w:p w:rsidR="00004DEA" w:rsidRDefault="00004DEA" w:rsidP="00FA2F66">
      <w:pPr>
        <w:rPr>
          <w:rFonts w:ascii="Times New Roman" w:hAnsi="Times New Roman"/>
          <w:sz w:val="24"/>
        </w:rPr>
      </w:pPr>
    </w:p>
    <w:p w:rsidR="00004DEA" w:rsidRDefault="00004DEA" w:rsidP="00FA2F66">
      <w:pPr>
        <w:rPr>
          <w:rFonts w:ascii="Times New Roman" w:hAnsi="Times New Roman"/>
          <w:sz w:val="24"/>
        </w:rPr>
      </w:pPr>
    </w:p>
    <w:p w:rsidR="00004DEA" w:rsidRDefault="00004DEA" w:rsidP="00FA2F66">
      <w:pPr>
        <w:rPr>
          <w:rFonts w:ascii="Times New Roman" w:hAnsi="Times New Roman"/>
          <w:sz w:val="24"/>
        </w:rPr>
      </w:pPr>
    </w:p>
    <w:p w:rsidR="00004DEA" w:rsidRDefault="00004DEA" w:rsidP="00FA2F66">
      <w:pPr>
        <w:rPr>
          <w:rFonts w:ascii="Times New Roman" w:hAnsi="Times New Roman"/>
          <w:sz w:val="24"/>
        </w:rPr>
      </w:pPr>
    </w:p>
    <w:p w:rsidR="00004DEA" w:rsidRDefault="00004DEA" w:rsidP="00FA2F66">
      <w:pPr>
        <w:rPr>
          <w:rFonts w:ascii="Times New Roman" w:hAnsi="Times New Roman"/>
          <w:sz w:val="24"/>
        </w:rPr>
      </w:pPr>
    </w:p>
    <w:p w:rsidR="00004DEA" w:rsidRDefault="00004DEA" w:rsidP="00FA2F66">
      <w:pPr>
        <w:rPr>
          <w:rFonts w:ascii="Times New Roman" w:hAnsi="Times New Roman"/>
          <w:sz w:val="24"/>
        </w:rPr>
      </w:pPr>
    </w:p>
    <w:p w:rsidR="00004DEA" w:rsidRPr="00867459" w:rsidRDefault="00004DEA" w:rsidP="00FA2F66">
      <w:pPr>
        <w:rPr>
          <w:rFonts w:ascii="Times New Roman" w:hAnsi="Times New Roman"/>
          <w:sz w:val="24"/>
        </w:rPr>
      </w:pPr>
      <w:r>
        <w:rPr>
          <w:rFonts w:ascii="Times New Roman" w:hAnsi="Times New Roman"/>
          <w:sz w:val="24"/>
        </w:rPr>
        <w:t>January 2012</w:t>
      </w:r>
    </w:p>
    <w:sectPr w:rsidR="00004DEA" w:rsidRPr="00867459" w:rsidSect="00FA2F6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B0F"/>
    <w:multiLevelType w:val="hybridMultilevel"/>
    <w:tmpl w:val="FC1C64FC"/>
    <w:lvl w:ilvl="0" w:tplc="22D0FDEC">
      <w:start w:val="1"/>
      <w:numFmt w:val="bullet"/>
      <w:lvlText w:val=""/>
      <w:lvlJc w:val="left"/>
      <w:pPr>
        <w:tabs>
          <w:tab w:val="num" w:pos="288"/>
        </w:tabs>
        <w:ind w:left="432" w:hanging="288"/>
      </w:pPr>
      <w:rPr>
        <w:rFonts w:ascii="Symbol" w:hAnsi="Symbol" w:hint="default"/>
        <w:sz w:val="16"/>
        <w:szCs w:val="16"/>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20003D"/>
    <w:multiLevelType w:val="hybridMultilevel"/>
    <w:tmpl w:val="B032DE64"/>
    <w:lvl w:ilvl="0" w:tplc="22D0FDEC">
      <w:start w:val="1"/>
      <w:numFmt w:val="bullet"/>
      <w:lvlText w:val=""/>
      <w:lvlJc w:val="left"/>
      <w:pPr>
        <w:tabs>
          <w:tab w:val="num" w:pos="288"/>
        </w:tabs>
        <w:ind w:left="432" w:hanging="288"/>
      </w:pPr>
      <w:rPr>
        <w:rFonts w:ascii="Symbol" w:hAnsi="Symbol" w:hint="default"/>
        <w:sz w:val="16"/>
        <w:szCs w:val="16"/>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E2830"/>
    <w:multiLevelType w:val="hybridMultilevel"/>
    <w:tmpl w:val="F7FC08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426D4"/>
    <w:multiLevelType w:val="hybridMultilevel"/>
    <w:tmpl w:val="A4DE4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F434C"/>
    <w:multiLevelType w:val="hybridMultilevel"/>
    <w:tmpl w:val="E02EE5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379DD"/>
    <w:multiLevelType w:val="multilevel"/>
    <w:tmpl w:val="DE82E66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5393F76"/>
    <w:multiLevelType w:val="hybridMultilevel"/>
    <w:tmpl w:val="931E61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13A7B"/>
    <w:multiLevelType w:val="hybridMultilevel"/>
    <w:tmpl w:val="A37AE868"/>
    <w:lvl w:ilvl="0" w:tplc="EB0A773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71B04"/>
    <w:multiLevelType w:val="hybridMultilevel"/>
    <w:tmpl w:val="4F585340"/>
    <w:lvl w:ilvl="0" w:tplc="22D0FDEC">
      <w:start w:val="1"/>
      <w:numFmt w:val="bullet"/>
      <w:lvlText w:val=""/>
      <w:lvlJc w:val="left"/>
      <w:pPr>
        <w:tabs>
          <w:tab w:val="num" w:pos="288"/>
        </w:tabs>
        <w:ind w:left="432" w:hanging="288"/>
      </w:pPr>
      <w:rPr>
        <w:rFonts w:ascii="Symbol" w:hAnsi="Symbol" w:hint="default"/>
        <w:sz w:val="16"/>
        <w:szCs w:val="16"/>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7E171F"/>
    <w:multiLevelType w:val="hybridMultilevel"/>
    <w:tmpl w:val="19CC259C"/>
    <w:lvl w:ilvl="0" w:tplc="37E6E0C6">
      <w:start w:val="1"/>
      <w:numFmt w:val="lowerLetter"/>
      <w:lvlText w:val="%1."/>
      <w:lvlJc w:val="left"/>
      <w:pPr>
        <w:tabs>
          <w:tab w:val="num" w:pos="324"/>
        </w:tabs>
        <w:ind w:left="468" w:hanging="288"/>
      </w:pPr>
      <w:rPr>
        <w:rFonts w:hint="default"/>
        <w:sz w:val="24"/>
        <w:szCs w:val="24"/>
      </w:rPr>
    </w:lvl>
    <w:lvl w:ilvl="1" w:tplc="F2F09072">
      <w:start w:val="1"/>
      <w:numFmt w:val="decimal"/>
      <w:lvlText w:val="%2."/>
      <w:lvlJc w:val="left"/>
      <w:pPr>
        <w:tabs>
          <w:tab w:val="num" w:pos="1476"/>
        </w:tabs>
        <w:ind w:left="1476" w:hanging="360"/>
      </w:pPr>
      <w:rPr>
        <w:rFonts w:hint="default"/>
        <w:b w:val="0"/>
        <w:i w:val="0"/>
      </w:rPr>
    </w:lvl>
    <w:lvl w:ilvl="2" w:tplc="04090005">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1">
    <w:nsid w:val="6934313A"/>
    <w:multiLevelType w:val="hybridMultilevel"/>
    <w:tmpl w:val="6F1CF5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76FFB"/>
    <w:multiLevelType w:val="hybridMultilevel"/>
    <w:tmpl w:val="BA9C8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E3290"/>
    <w:multiLevelType w:val="hybridMultilevel"/>
    <w:tmpl w:val="09880E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207D5"/>
    <w:multiLevelType w:val="hybridMultilevel"/>
    <w:tmpl w:val="6A3ACBDA"/>
    <w:lvl w:ilvl="0" w:tplc="A4F016F4">
      <w:start w:val="2"/>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0"/>
  </w:num>
  <w:num w:numId="5">
    <w:abstractNumId w:val="1"/>
  </w:num>
  <w:num w:numId="6">
    <w:abstractNumId w:val="14"/>
  </w:num>
  <w:num w:numId="7">
    <w:abstractNumId w:val="8"/>
  </w:num>
  <w:num w:numId="8">
    <w:abstractNumId w:val="5"/>
  </w:num>
  <w:num w:numId="9">
    <w:abstractNumId w:val="6"/>
  </w:num>
  <w:num w:numId="10">
    <w:abstractNumId w:val="11"/>
  </w:num>
  <w:num w:numId="11">
    <w:abstractNumId w:val="13"/>
  </w:num>
  <w:num w:numId="12">
    <w:abstractNumId w:val="3"/>
  </w:num>
  <w:num w:numId="13">
    <w:abstractNumId w:val="7"/>
  </w:num>
  <w:num w:numId="14">
    <w:abstractNumId w:val="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6E"/>
    <w:rsid w:val="00004DEA"/>
    <w:rsid w:val="000360AF"/>
    <w:rsid w:val="000A3E33"/>
    <w:rsid w:val="000E5A8D"/>
    <w:rsid w:val="0012609D"/>
    <w:rsid w:val="00163CC7"/>
    <w:rsid w:val="001C0149"/>
    <w:rsid w:val="001C103F"/>
    <w:rsid w:val="001D49CE"/>
    <w:rsid w:val="001E5DB0"/>
    <w:rsid w:val="002574DA"/>
    <w:rsid w:val="00273FF7"/>
    <w:rsid w:val="002D393F"/>
    <w:rsid w:val="002E6478"/>
    <w:rsid w:val="003063D4"/>
    <w:rsid w:val="00317866"/>
    <w:rsid w:val="0032299C"/>
    <w:rsid w:val="003230E5"/>
    <w:rsid w:val="00323672"/>
    <w:rsid w:val="00331369"/>
    <w:rsid w:val="0033741A"/>
    <w:rsid w:val="00385E22"/>
    <w:rsid w:val="00393F12"/>
    <w:rsid w:val="003D001A"/>
    <w:rsid w:val="00407231"/>
    <w:rsid w:val="00425472"/>
    <w:rsid w:val="00453994"/>
    <w:rsid w:val="004724EE"/>
    <w:rsid w:val="004E5365"/>
    <w:rsid w:val="004F5D6E"/>
    <w:rsid w:val="00506B90"/>
    <w:rsid w:val="005577E6"/>
    <w:rsid w:val="005A5E0B"/>
    <w:rsid w:val="00642B8C"/>
    <w:rsid w:val="00663157"/>
    <w:rsid w:val="006E14AA"/>
    <w:rsid w:val="007413A0"/>
    <w:rsid w:val="00754DDF"/>
    <w:rsid w:val="00756C20"/>
    <w:rsid w:val="007901B9"/>
    <w:rsid w:val="007A38FD"/>
    <w:rsid w:val="007D772F"/>
    <w:rsid w:val="008204E1"/>
    <w:rsid w:val="008227BC"/>
    <w:rsid w:val="00854FB6"/>
    <w:rsid w:val="00867459"/>
    <w:rsid w:val="008E3F61"/>
    <w:rsid w:val="008F1786"/>
    <w:rsid w:val="00902FF7"/>
    <w:rsid w:val="00994AA7"/>
    <w:rsid w:val="009E0B65"/>
    <w:rsid w:val="00A02D4B"/>
    <w:rsid w:val="00A06A4E"/>
    <w:rsid w:val="00A162E0"/>
    <w:rsid w:val="00A21143"/>
    <w:rsid w:val="00A440ED"/>
    <w:rsid w:val="00AC58DF"/>
    <w:rsid w:val="00B2062B"/>
    <w:rsid w:val="00B464AE"/>
    <w:rsid w:val="00C276DF"/>
    <w:rsid w:val="00C92003"/>
    <w:rsid w:val="00CA4FFD"/>
    <w:rsid w:val="00D32518"/>
    <w:rsid w:val="00D64670"/>
    <w:rsid w:val="00D70F68"/>
    <w:rsid w:val="00E1787C"/>
    <w:rsid w:val="00E24604"/>
    <w:rsid w:val="00EC2F57"/>
    <w:rsid w:val="00F22E38"/>
    <w:rsid w:val="00F319B0"/>
    <w:rsid w:val="00F47738"/>
    <w:rsid w:val="00FA2F66"/>
    <w:rsid w:val="00FE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link w:val="BalloonTextChar"/>
    <w:uiPriority w:val="99"/>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1"/>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BalloonTextChar">
    <w:name w:val="Balloon Text Char"/>
    <w:basedOn w:val="DefaultParagraphFont"/>
    <w:link w:val="BalloonText"/>
    <w:uiPriority w:val="99"/>
    <w:semiHidden/>
    <w:rsid w:val="007A38FD"/>
    <w:rPr>
      <w:rFonts w:ascii="Tahoma" w:hAnsi="Tahoma" w:cs="Tahoma"/>
      <w:sz w:val="16"/>
      <w:szCs w:val="16"/>
    </w:rPr>
  </w:style>
  <w:style w:type="paragraph" w:styleId="ListParagraph">
    <w:name w:val="List Paragraph"/>
    <w:basedOn w:val="Normal"/>
    <w:uiPriority w:val="34"/>
    <w:qFormat/>
    <w:rsid w:val="007A38FD"/>
    <w:pPr>
      <w:spacing w:before="0" w:after="0"/>
      <w:ind w:left="720"/>
      <w:contextualSpacing/>
    </w:pPr>
    <w:rPr>
      <w:rFonts w:ascii="Times New Roman" w:hAnsi="Times New Roman"/>
      <w:sz w:val="24"/>
    </w:rPr>
  </w:style>
  <w:style w:type="character" w:styleId="Hyperlink">
    <w:name w:val="Hyperlink"/>
    <w:basedOn w:val="DefaultParagraphFont"/>
    <w:unhideWhenUsed/>
    <w:rsid w:val="00004DEA"/>
    <w:rPr>
      <w:color w:val="0000FF" w:themeColor="hyperlink"/>
      <w:u w:val="single"/>
    </w:rPr>
  </w:style>
  <w:style w:type="paragraph" w:styleId="NormalWeb">
    <w:name w:val="Normal (Web)"/>
    <w:basedOn w:val="Normal"/>
    <w:uiPriority w:val="99"/>
    <w:semiHidden/>
    <w:unhideWhenUsed/>
    <w:rsid w:val="003230E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3230E5"/>
  </w:style>
  <w:style w:type="table" w:styleId="TableGrid">
    <w:name w:val="Table Grid"/>
    <w:basedOn w:val="TableNormal"/>
    <w:rsid w:val="00CA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link w:val="BalloonTextChar"/>
    <w:uiPriority w:val="99"/>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1"/>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BalloonTextChar">
    <w:name w:val="Balloon Text Char"/>
    <w:basedOn w:val="DefaultParagraphFont"/>
    <w:link w:val="BalloonText"/>
    <w:uiPriority w:val="99"/>
    <w:semiHidden/>
    <w:rsid w:val="007A38FD"/>
    <w:rPr>
      <w:rFonts w:ascii="Tahoma" w:hAnsi="Tahoma" w:cs="Tahoma"/>
      <w:sz w:val="16"/>
      <w:szCs w:val="16"/>
    </w:rPr>
  </w:style>
  <w:style w:type="paragraph" w:styleId="ListParagraph">
    <w:name w:val="List Paragraph"/>
    <w:basedOn w:val="Normal"/>
    <w:uiPriority w:val="34"/>
    <w:qFormat/>
    <w:rsid w:val="007A38FD"/>
    <w:pPr>
      <w:spacing w:before="0" w:after="0"/>
      <w:ind w:left="720"/>
      <w:contextualSpacing/>
    </w:pPr>
    <w:rPr>
      <w:rFonts w:ascii="Times New Roman" w:hAnsi="Times New Roman"/>
      <w:sz w:val="24"/>
    </w:rPr>
  </w:style>
  <w:style w:type="character" w:styleId="Hyperlink">
    <w:name w:val="Hyperlink"/>
    <w:basedOn w:val="DefaultParagraphFont"/>
    <w:unhideWhenUsed/>
    <w:rsid w:val="00004DEA"/>
    <w:rPr>
      <w:color w:val="0000FF" w:themeColor="hyperlink"/>
      <w:u w:val="single"/>
    </w:rPr>
  </w:style>
  <w:style w:type="paragraph" w:styleId="NormalWeb">
    <w:name w:val="Normal (Web)"/>
    <w:basedOn w:val="Normal"/>
    <w:uiPriority w:val="99"/>
    <w:semiHidden/>
    <w:unhideWhenUsed/>
    <w:rsid w:val="003230E5"/>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3230E5"/>
  </w:style>
  <w:style w:type="table" w:styleId="TableGrid">
    <w:name w:val="Table Grid"/>
    <w:basedOn w:val="TableNormal"/>
    <w:rsid w:val="00CA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illinois.edu/sites/default/files/pdfs/CEEEDcourseofferingtemplat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ad.illinois.edu/process-offcampus-d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illinois.edu/gradhandbook/2/chapterx" TargetMode="External"/><Relationship Id="rId11" Type="http://schemas.openxmlformats.org/officeDocument/2006/relationships/hyperlink" Target="http://www.grad.illinois.edu/sites/default/files/pdfs/CEEEDproposaltemplateform.doc" TargetMode="External"/><Relationship Id="rId5" Type="http://schemas.openxmlformats.org/officeDocument/2006/relationships/webSettings" Target="webSettings.xml"/><Relationship Id="rId10" Type="http://schemas.openxmlformats.org/officeDocument/2006/relationships/hyperlink" Target="http://www.grad.illinois.edu/sites/default/files/pdfs/CEEEDcourseofferingtemplate.pdf" TargetMode="External"/><Relationship Id="rId4" Type="http://schemas.openxmlformats.org/officeDocument/2006/relationships/settings" Target="settings.xml"/><Relationship Id="rId9" Type="http://schemas.openxmlformats.org/officeDocument/2006/relationships/hyperlink" Target="http://www.grad.illinois.edu/sites/default/files/pdfs/CEEEDcourseofferingtempla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wry\AppData\Roaming\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evaluation</Template>
  <TotalTime>0</TotalTime>
  <Pages>4</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Mary K</dc:creator>
  <cp:lastModifiedBy>Owner</cp:lastModifiedBy>
  <cp:revision>2</cp:revision>
  <cp:lastPrinted>2012-11-20T17:14:00Z</cp:lastPrinted>
  <dcterms:created xsi:type="dcterms:W3CDTF">2015-04-04T15:52:00Z</dcterms:created>
  <dcterms:modified xsi:type="dcterms:W3CDTF">2015-04-04T15:52:00Z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