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E" w:rsidRPr="00802CBE" w:rsidRDefault="007E6D04" w:rsidP="00802C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EDPR 250</w:t>
      </w:r>
      <w:bookmarkStart w:id="0" w:name="_GoBack"/>
      <w:bookmarkEnd w:id="0"/>
      <w:r w:rsidR="00802CBE" w:rsidRPr="00802CB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Time Data Worksheet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should be reported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Assisti</w:t>
      </w:r>
      <w:r>
        <w:rPr>
          <w:rFonts w:ascii="Arial" w:eastAsia="Times New Roman" w:hAnsi="Arial" w:cs="Arial"/>
          <w:color w:val="000000"/>
          <w:sz w:val="20"/>
          <w:szCs w:val="20"/>
        </w:rPr>
        <w:t>ng the teacher or working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under the direction of a teacher: observing teachers at work with P-12 stu</w:t>
      </w:r>
      <w:r>
        <w:rPr>
          <w:rFonts w:ascii="Arial" w:eastAsia="Times New Roman" w:hAnsi="Arial" w:cs="Arial"/>
          <w:color w:val="000000"/>
          <w:sz w:val="20"/>
          <w:szCs w:val="20"/>
        </w:rPr>
        <w:t>dents; solo teaching time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attending assemblies with students during the school day to assist with supervision; recess supervision; fire drills; field trips; preparing materials or lessons at the school site; collaboratively planning lessons or other activities with coop and/or other teachers; reviewing and evaluating student work at the school site.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may be recorded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Volunteer or paid coaching a sports team or extracurricular activity; participating as a chaperone an optional school trip; attending a multiple day professional conference with/without the cooperating teacher; observing a school board meeting; attending an event at a school (i.e., a musical performance or sports event) that the teacher candidate attends as an observer; preparing for and teaching lessons to college student peers, even if they are role playing or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 xml:space="preserve"> pretending to be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planning or thinking about lessons at home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Please note that the follow activities do not meet early field experience requirements 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 should not be reported here: 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>ting during special events for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on or off campus by performing duties such as registration table volunteers, student guides, help desk workers, student ambassadors,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; assisting at professional conferences or events by performing duties such as registration or help desk workers, session monitors,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:rsidR="00641C09" w:rsidRPr="00802CBE" w:rsidRDefault="00641C09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02CBE" w:rsidRPr="00802CBE" w:rsidRDefault="00802CBE" w:rsidP="00802CBE"/>
    <w:sectPr w:rsidR="00802CBE" w:rsidRPr="00802CBE" w:rsidSect="00802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E"/>
    <w:rsid w:val="00434825"/>
    <w:rsid w:val="00641C09"/>
    <w:rsid w:val="007E6D04"/>
    <w:rsid w:val="008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McMurry, Sunny Olivia</dc:creator>
  <cp:lastModifiedBy>McMurry, Sunny Olivia</cp:lastModifiedBy>
  <cp:revision>2</cp:revision>
  <dcterms:created xsi:type="dcterms:W3CDTF">2015-09-16T20:20:00Z</dcterms:created>
  <dcterms:modified xsi:type="dcterms:W3CDTF">2015-09-16T20:20:00Z</dcterms:modified>
</cp:coreProperties>
</file>